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87" w:rsidRDefault="00BC7987" w:rsidP="00BC7987">
      <w:pPr>
        <w:jc w:val="center"/>
        <w:rPr>
          <w:rFonts w:ascii="Arial" w:hAnsi="Arial" w:cs="Arial"/>
          <w:sz w:val="28"/>
          <w:szCs w:val="28"/>
        </w:rPr>
      </w:pPr>
      <w:r w:rsidRPr="00DD38B7">
        <w:rPr>
          <w:rFonts w:ascii="Arial" w:hAnsi="Arial" w:cs="Arial"/>
          <w:noProof/>
          <w:sz w:val="28"/>
          <w:szCs w:val="28"/>
          <w:highlight w:val="lightGray"/>
        </w:rPr>
        <mc:AlternateContent>
          <mc:Choice Requires="wps">
            <w:drawing>
              <wp:anchor distT="0" distB="0" distL="114300" distR="114300" simplePos="0" relativeHeight="251659264" behindDoc="1" locked="0" layoutInCell="1" allowOverlap="1" wp14:anchorId="180B4649" wp14:editId="03940A95">
                <wp:simplePos x="0" y="0"/>
                <wp:positionH relativeFrom="margin">
                  <wp:align>left</wp:align>
                </wp:positionH>
                <wp:positionV relativeFrom="paragraph">
                  <wp:posOffset>0</wp:posOffset>
                </wp:positionV>
                <wp:extent cx="6419850" cy="333375"/>
                <wp:effectExtent l="0" t="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33375"/>
                        </a:xfrm>
                        <a:prstGeom prst="rect">
                          <a:avLst/>
                        </a:prstGeom>
                        <a:solidFill>
                          <a:schemeClr val="accent6">
                            <a:lumMod val="60000"/>
                            <a:lumOff val="40000"/>
                          </a:schemeClr>
                        </a:solidFill>
                        <a:ln w="9525">
                          <a:solidFill>
                            <a:schemeClr val="accent6">
                              <a:lumMod val="75000"/>
                            </a:schemeClr>
                          </a:solidFill>
                          <a:miter lim="800000"/>
                          <a:headEnd/>
                          <a:tailEnd/>
                        </a:ln>
                      </wps:spPr>
                      <wps:txbx>
                        <w:txbxContent>
                          <w:p w:rsidR="00BC7987" w:rsidRPr="007A71B7" w:rsidRDefault="007A71B7" w:rsidP="007A71B7">
                            <w:pPr>
                              <w:contextualSpacing/>
                              <w:jc w:val="center"/>
                              <w:rPr>
                                <w:rFonts w:ascii="Arial" w:hAnsi="Arial" w:cs="Arial"/>
                                <w:sz w:val="16"/>
                                <w:szCs w:val="16"/>
                              </w:rPr>
                            </w:pPr>
                            <w:r w:rsidRPr="007A71B7">
                              <w:rPr>
                                <w:rFonts w:ascii="Arial" w:hAnsi="Arial" w:cs="Arial"/>
                                <w:sz w:val="16"/>
                                <w:szCs w:val="16"/>
                              </w:rPr>
                              <w:t xml:space="preserve">Lab is a </w:t>
                            </w:r>
                            <w:r w:rsidRPr="007A71B7">
                              <w:rPr>
                                <w:rFonts w:ascii="Arial" w:hAnsi="Arial" w:cs="Arial"/>
                                <w:b/>
                                <w:sz w:val="16"/>
                                <w:szCs w:val="16"/>
                              </w:rPr>
                              <w:t>separate class</w:t>
                            </w:r>
                            <w:r w:rsidRPr="007A71B7">
                              <w:rPr>
                                <w:rFonts w:ascii="Arial" w:hAnsi="Arial" w:cs="Arial"/>
                                <w:sz w:val="16"/>
                                <w:szCs w:val="16"/>
                              </w:rPr>
                              <w:t xml:space="preserve"> from the lecture.  The timing of lab and lecture topics </w:t>
                            </w:r>
                            <w:r w:rsidRPr="007A71B7">
                              <w:rPr>
                                <w:rFonts w:ascii="Arial" w:hAnsi="Arial" w:cs="Arial"/>
                                <w:b/>
                                <w:sz w:val="16"/>
                                <w:szCs w:val="16"/>
                              </w:rPr>
                              <w:t>will not always align depending on schedules</w:t>
                            </w:r>
                            <w:r w:rsidRPr="007A71B7">
                              <w:rPr>
                                <w:rFonts w:ascii="Arial" w:hAnsi="Arial" w:cs="Arial"/>
                                <w:sz w:val="16"/>
                                <w:szCs w:val="16"/>
                              </w:rPr>
                              <w:t xml:space="preserve">.  Even though they are less credit hours, </w:t>
                            </w:r>
                            <w:r w:rsidRPr="007A71B7">
                              <w:rPr>
                                <w:rFonts w:ascii="Arial" w:hAnsi="Arial" w:cs="Arial"/>
                                <w:b/>
                                <w:sz w:val="16"/>
                                <w:szCs w:val="16"/>
                              </w:rPr>
                              <w:t>labs will require the same amount of study time</w:t>
                            </w:r>
                            <w:r w:rsidRPr="007A71B7">
                              <w:rPr>
                                <w:rFonts w:ascii="Arial" w:hAnsi="Arial" w:cs="Arial"/>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B4649" id="_x0000_t202" coordsize="21600,21600" o:spt="202" path="m,l,21600r21600,l21600,xe">
                <v:stroke joinstyle="miter"/>
                <v:path gradientshapeok="t" o:connecttype="rect"/>
              </v:shapetype>
              <v:shape id="Text Box 2" o:spid="_x0000_s1026" type="#_x0000_t202" style="position:absolute;left:0;text-align:left;margin-left:0;margin-top:0;width:505.5pt;height:26.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K5RwIAAKsEAAAOAAAAZHJzL2Uyb0RvYy54bWysVNuO0zAQfUfiHyy/0zSh6SVqulq6LEJa&#10;LtIuH+A6TmNhe4LtNilfz9hJSxekfUDkwfLM2GeO58xkfdNrRY7COgmmpOlkSokwHCpp9iX99nT/&#10;ZkmJ88xUTIERJT0JR282r1+tu7YQGTSgKmEJghhXdG1JG+/bIkkcb4RmbgKtMBiswWrm0bT7pLKs&#10;Q3Stkmw6nScd2Kq1wIVz6L0bgnQT8etacP+lrp3wRJUUufm42rjuwpps1qzYW9Y2ko802D+w0Ewa&#10;THqBumOekYOVf0FpyS04qP2Eg06griUX8Q34mnT6x2seG9aK+BYsjmsvZXL/D5Z/Pn61RFYlzdIF&#10;JYZpFOlJ9J68g55koT5d6wo89tjiQd+jG3WOb3XtA/DvjhjYNszsxa210DWCVcgvDTeTq6sDjgsg&#10;u+4TVJiGHTxEoL62OhQPy0EQHXU6XbQJVDg657N0tcwxxDH2Fr9FHlOw4ny7tc5/EKBJ2JTUovYR&#10;nR0fnA9sWHE+EpI5ULK6l0pFI/Sb2CpLjgw7hXEujJ/H6+qgke7gn0/xG3oG3dhZg3t2dmOK2LkB&#10;KSZ8lkQZ0pV0lWd5BH4Wu1x7mcAiHwm8nElLj1OlpC7pMnAbOQdt3psq9rxnUg17hFJmFCvoMyjl&#10;+10/ir+D6oSyWRimB6cdNw3Yn5R0ODkldT8OzApK1EeD0q/S2SyMWjRm+SJDw15HdtcRZjhCldRT&#10;Mmy3Po5nUMXALbZILaN6oZcGJiNXnIhY43F6w8hd2/HU73/M5hcAAAD//wMAUEsDBBQABgAIAAAA&#10;IQAwepSd2wAAAAUBAAAPAAAAZHJzL2Rvd25yZXYueG1sTI9BS8NAEIXvgv9hGcFLsbspVDRmU8Qi&#10;BqQHa71vs9MkmJ0Nu9sm/fdOvejlweMN731TrCbXixOG2HnSkM0VCKTa244aDbvP17sHEDEZsqb3&#10;hBrOGGFVXl8VJrd+pA88bVMjuIRibjS0KQ25lLFu0Zk49wMSZwcfnElsQyNtMCOXu14ulLqXznTE&#10;C60Z8KXF+nt7dBpmVXycHTbV+X1XZetNeFPrr1FpfXszPT+BSDilv2O44DM6lMy090eyUfQa+JH0&#10;q5dMZRn7vYblYgmyLOR/+vIHAAD//wMAUEsBAi0AFAAGAAgAAAAhALaDOJL+AAAA4QEAABMAAAAA&#10;AAAAAAAAAAAAAAAAAFtDb250ZW50X1R5cGVzXS54bWxQSwECLQAUAAYACAAAACEAOP0h/9YAAACU&#10;AQAACwAAAAAAAAAAAAAAAAAvAQAAX3JlbHMvLnJlbHNQSwECLQAUAAYACAAAACEAxRAyuUcCAACr&#10;BAAADgAAAAAAAAAAAAAAAAAuAgAAZHJzL2Uyb0RvYy54bWxQSwECLQAUAAYACAAAACEAMHqUndsA&#10;AAAFAQAADwAAAAAAAAAAAAAAAAChBAAAZHJzL2Rvd25yZXYueG1sUEsFBgAAAAAEAAQA8wAAAKkF&#10;AAAAAA==&#10;" fillcolor="#fabf8f [1945]" strokecolor="#e36c0a [2409]">
                <v:textbox>
                  <w:txbxContent>
                    <w:p w:rsidR="00BC7987" w:rsidRPr="007A71B7" w:rsidRDefault="007A71B7" w:rsidP="007A71B7">
                      <w:pPr>
                        <w:contextualSpacing/>
                        <w:jc w:val="center"/>
                        <w:rPr>
                          <w:rFonts w:ascii="Arial" w:hAnsi="Arial" w:cs="Arial"/>
                          <w:sz w:val="16"/>
                          <w:szCs w:val="16"/>
                        </w:rPr>
                      </w:pPr>
                      <w:r w:rsidRPr="007A71B7">
                        <w:rPr>
                          <w:rFonts w:ascii="Arial" w:hAnsi="Arial" w:cs="Arial"/>
                          <w:sz w:val="16"/>
                          <w:szCs w:val="16"/>
                        </w:rPr>
                        <w:t xml:space="preserve">Lab is a </w:t>
                      </w:r>
                      <w:r w:rsidRPr="007A71B7">
                        <w:rPr>
                          <w:rFonts w:ascii="Arial" w:hAnsi="Arial" w:cs="Arial"/>
                          <w:b/>
                          <w:sz w:val="16"/>
                          <w:szCs w:val="16"/>
                        </w:rPr>
                        <w:t>separate class</w:t>
                      </w:r>
                      <w:r w:rsidRPr="007A71B7">
                        <w:rPr>
                          <w:rFonts w:ascii="Arial" w:hAnsi="Arial" w:cs="Arial"/>
                          <w:sz w:val="16"/>
                          <w:szCs w:val="16"/>
                        </w:rPr>
                        <w:t xml:space="preserve"> from the lecture.  The timing of lab and lecture topics </w:t>
                      </w:r>
                      <w:r w:rsidRPr="007A71B7">
                        <w:rPr>
                          <w:rFonts w:ascii="Arial" w:hAnsi="Arial" w:cs="Arial"/>
                          <w:b/>
                          <w:sz w:val="16"/>
                          <w:szCs w:val="16"/>
                        </w:rPr>
                        <w:t>will not always align depending on schedules</w:t>
                      </w:r>
                      <w:r w:rsidRPr="007A71B7">
                        <w:rPr>
                          <w:rFonts w:ascii="Arial" w:hAnsi="Arial" w:cs="Arial"/>
                          <w:sz w:val="16"/>
                          <w:szCs w:val="16"/>
                        </w:rPr>
                        <w:t xml:space="preserve">.  Even though they are less credit hours, </w:t>
                      </w:r>
                      <w:r w:rsidRPr="007A71B7">
                        <w:rPr>
                          <w:rFonts w:ascii="Arial" w:hAnsi="Arial" w:cs="Arial"/>
                          <w:b/>
                          <w:sz w:val="16"/>
                          <w:szCs w:val="16"/>
                        </w:rPr>
                        <w:t>labs will require the same amount of study time</w:t>
                      </w:r>
                      <w:r w:rsidRPr="007A71B7">
                        <w:rPr>
                          <w:rFonts w:ascii="Arial" w:hAnsi="Arial" w:cs="Arial"/>
                          <w:sz w:val="16"/>
                          <w:szCs w:val="16"/>
                        </w:rPr>
                        <w:t xml:space="preserve">!  </w:t>
                      </w:r>
                    </w:p>
                  </w:txbxContent>
                </v:textbox>
                <w10:wrap type="topAndBottom" anchorx="margin"/>
              </v:shape>
            </w:pict>
          </mc:Fallback>
        </mc:AlternateContent>
      </w:r>
      <w:r>
        <w:rPr>
          <w:rFonts w:ascii="Arial" w:hAnsi="Arial" w:cs="Arial"/>
          <w:sz w:val="28"/>
          <w:szCs w:val="28"/>
        </w:rPr>
        <w:t xml:space="preserve"> </w:t>
      </w:r>
    </w:p>
    <w:p w:rsidR="00BC7987" w:rsidRDefault="00BC7987" w:rsidP="00BC7987">
      <w:pPr>
        <w:jc w:val="center"/>
        <w:rPr>
          <w:rFonts w:ascii="Courier New" w:hAnsi="Courier New" w:cs="Courier New"/>
          <w:b/>
          <w:bCs/>
          <w:sz w:val="36"/>
          <w:szCs w:val="36"/>
        </w:rPr>
      </w:pPr>
      <w:r>
        <w:rPr>
          <w:rFonts w:ascii="Arial" w:hAnsi="Arial" w:cs="Arial"/>
          <w:sz w:val="28"/>
          <w:szCs w:val="28"/>
        </w:rPr>
        <w:t>TENTATIVE SCHEDULE for</w:t>
      </w:r>
    </w:p>
    <w:p w:rsidR="00BC7987" w:rsidRPr="0084654A" w:rsidRDefault="007A71B7" w:rsidP="00BC7987">
      <w:pPr>
        <w:jc w:val="center"/>
        <w:rPr>
          <w:rFonts w:ascii="Arial" w:hAnsi="Arial" w:cs="Arial"/>
          <w:b/>
          <w:bCs/>
          <w:color w:val="E36C0A" w:themeColor="accent6" w:themeShade="BF"/>
          <w:sz w:val="38"/>
          <w:szCs w:val="38"/>
        </w:rPr>
      </w:pPr>
      <w:r w:rsidRPr="0084654A">
        <w:rPr>
          <w:rFonts w:ascii="Arial" w:hAnsi="Arial" w:cs="Arial"/>
          <w:b/>
          <w:bCs/>
          <w:color w:val="E36C0A" w:themeColor="accent6" w:themeShade="BF"/>
          <w:sz w:val="38"/>
          <w:szCs w:val="38"/>
        </w:rPr>
        <w:t>MCB</w:t>
      </w:r>
      <w:r w:rsidR="00BC7987" w:rsidRPr="0084654A">
        <w:rPr>
          <w:rFonts w:ascii="Arial" w:hAnsi="Arial" w:cs="Arial"/>
          <w:b/>
          <w:bCs/>
          <w:color w:val="E36C0A" w:themeColor="accent6" w:themeShade="BF"/>
          <w:sz w:val="38"/>
          <w:szCs w:val="38"/>
        </w:rPr>
        <w:t xml:space="preserve"> 2010</w:t>
      </w:r>
      <w:r w:rsidR="001F0367" w:rsidRPr="0084654A">
        <w:rPr>
          <w:rFonts w:ascii="Arial" w:hAnsi="Arial" w:cs="Arial"/>
          <w:b/>
          <w:bCs/>
          <w:color w:val="E36C0A" w:themeColor="accent6" w:themeShade="BF"/>
          <w:sz w:val="38"/>
          <w:szCs w:val="38"/>
        </w:rPr>
        <w:t>L</w:t>
      </w:r>
      <w:r w:rsidR="00BC7987" w:rsidRPr="0084654A">
        <w:rPr>
          <w:rFonts w:ascii="Arial" w:hAnsi="Arial" w:cs="Arial"/>
          <w:b/>
          <w:bCs/>
          <w:color w:val="E36C0A" w:themeColor="accent6" w:themeShade="BF"/>
          <w:sz w:val="38"/>
          <w:szCs w:val="38"/>
        </w:rPr>
        <w:t xml:space="preserve"> – </w:t>
      </w:r>
      <w:r w:rsidRPr="0084654A">
        <w:rPr>
          <w:rFonts w:ascii="Arial" w:hAnsi="Arial" w:cs="Arial"/>
          <w:b/>
          <w:bCs/>
          <w:color w:val="E36C0A" w:themeColor="accent6" w:themeShade="BF"/>
          <w:sz w:val="38"/>
          <w:szCs w:val="38"/>
        </w:rPr>
        <w:t xml:space="preserve">Microbiology </w:t>
      </w:r>
      <w:r w:rsidR="001538CE" w:rsidRPr="0084654A">
        <w:rPr>
          <w:rFonts w:ascii="Arial" w:hAnsi="Arial" w:cs="Arial"/>
          <w:b/>
          <w:bCs/>
          <w:color w:val="E36C0A" w:themeColor="accent6" w:themeShade="BF"/>
          <w:sz w:val="38"/>
          <w:szCs w:val="38"/>
        </w:rPr>
        <w:t>Lab</w:t>
      </w:r>
      <w:r w:rsidR="0084654A" w:rsidRPr="0084654A">
        <w:rPr>
          <w:rFonts w:ascii="Arial" w:hAnsi="Arial" w:cs="Arial"/>
          <w:b/>
          <w:bCs/>
          <w:color w:val="E36C0A" w:themeColor="accent6" w:themeShade="BF"/>
          <w:sz w:val="38"/>
          <w:szCs w:val="38"/>
        </w:rPr>
        <w:t>oratory</w:t>
      </w:r>
      <w:r w:rsidR="001538CE" w:rsidRPr="0084654A">
        <w:rPr>
          <w:rFonts w:ascii="Arial" w:hAnsi="Arial" w:cs="Arial"/>
          <w:b/>
          <w:bCs/>
          <w:color w:val="E36C0A" w:themeColor="accent6" w:themeShade="BF"/>
          <w:sz w:val="38"/>
          <w:szCs w:val="38"/>
        </w:rPr>
        <w:t xml:space="preserve"> for </w:t>
      </w:r>
      <w:r w:rsidRPr="0084654A">
        <w:rPr>
          <w:rFonts w:ascii="Arial" w:hAnsi="Arial" w:cs="Arial"/>
          <w:b/>
          <w:bCs/>
          <w:color w:val="E36C0A" w:themeColor="accent6" w:themeShade="BF"/>
          <w:sz w:val="38"/>
          <w:szCs w:val="38"/>
        </w:rPr>
        <w:t>Health Sciences</w:t>
      </w:r>
    </w:p>
    <w:p w:rsidR="0079224D" w:rsidRDefault="008350D7" w:rsidP="0079224D">
      <w:pPr>
        <w:jc w:val="center"/>
        <w:rPr>
          <w:rFonts w:ascii="Arial" w:hAnsi="Arial" w:cs="Arial"/>
          <w:sz w:val="36"/>
          <w:szCs w:val="36"/>
        </w:rPr>
      </w:pPr>
      <w:r>
        <w:rPr>
          <w:rFonts w:ascii="Arial" w:hAnsi="Arial" w:cs="Arial"/>
          <w:sz w:val="36"/>
          <w:szCs w:val="36"/>
        </w:rPr>
        <w:t>Summer B</w:t>
      </w:r>
      <w:r w:rsidR="00BC7987">
        <w:rPr>
          <w:rFonts w:ascii="Arial" w:hAnsi="Arial" w:cs="Arial"/>
          <w:sz w:val="36"/>
          <w:szCs w:val="36"/>
        </w:rPr>
        <w:t xml:space="preserve"> 2018</w:t>
      </w:r>
      <w:r w:rsidR="00731EA4">
        <w:rPr>
          <w:rFonts w:ascii="Arial" w:hAnsi="Arial" w:cs="Arial"/>
          <w:sz w:val="36"/>
          <w:szCs w:val="36"/>
        </w:rPr>
        <w:t xml:space="preserve"> (</w:t>
      </w:r>
      <w:r>
        <w:rPr>
          <w:rFonts w:ascii="Arial" w:hAnsi="Arial" w:cs="Arial"/>
          <w:sz w:val="36"/>
          <w:szCs w:val="36"/>
        </w:rPr>
        <w:t>Pruitt</w:t>
      </w:r>
      <w:r w:rsidR="00731EA4">
        <w:rPr>
          <w:rFonts w:ascii="Arial" w:hAnsi="Arial" w:cs="Arial"/>
          <w:sz w:val="36"/>
          <w:szCs w:val="36"/>
        </w:rPr>
        <w:t xml:space="preserve"> Campus)</w:t>
      </w:r>
    </w:p>
    <w:p w:rsidR="0079224D" w:rsidRDefault="0079224D" w:rsidP="0079224D">
      <w:pPr>
        <w:jc w:val="center"/>
        <w:rPr>
          <w:rFonts w:ascii="Arial" w:hAnsi="Arial" w:cs="Arial"/>
          <w:sz w:val="36"/>
          <w:szCs w:val="36"/>
        </w:rPr>
      </w:pPr>
    </w:p>
    <w:p w:rsidR="005A7C07" w:rsidRDefault="0079224D" w:rsidP="00247F9C">
      <w:pPr>
        <w:jc w:val="center"/>
        <w:rPr>
          <w:rFonts w:ascii="Arial" w:hAnsi="Arial" w:cs="Arial"/>
          <w:sz w:val="22"/>
          <w:szCs w:val="22"/>
        </w:rPr>
      </w:pPr>
      <w:r w:rsidRPr="00662F21">
        <w:rPr>
          <w:rFonts w:ascii="Arial" w:hAnsi="Arial" w:cs="Arial"/>
          <w:sz w:val="22"/>
          <w:szCs w:val="22"/>
        </w:rPr>
        <w:t>Course Reference #:</w:t>
      </w:r>
      <w:r w:rsidR="0020758B">
        <w:rPr>
          <w:rFonts w:ascii="Arial" w:hAnsi="Arial" w:cs="Arial"/>
          <w:sz w:val="22"/>
          <w:szCs w:val="22"/>
        </w:rPr>
        <w:t xml:space="preserve"> 23</w:t>
      </w:r>
      <w:r w:rsidR="008350D7">
        <w:rPr>
          <w:rFonts w:ascii="Arial" w:hAnsi="Arial" w:cs="Arial"/>
          <w:sz w:val="22"/>
          <w:szCs w:val="22"/>
        </w:rPr>
        <w:t>9393</w:t>
      </w:r>
      <w:r w:rsidR="0020758B">
        <w:rPr>
          <w:rFonts w:ascii="Arial" w:hAnsi="Arial" w:cs="Arial"/>
          <w:sz w:val="22"/>
          <w:szCs w:val="22"/>
        </w:rPr>
        <w:t xml:space="preserve"> &amp; 23</w:t>
      </w:r>
      <w:r w:rsidR="008350D7">
        <w:rPr>
          <w:rFonts w:ascii="Arial" w:hAnsi="Arial" w:cs="Arial"/>
          <w:sz w:val="22"/>
          <w:szCs w:val="22"/>
        </w:rPr>
        <w:t>9394</w:t>
      </w:r>
    </w:p>
    <w:p w:rsidR="006E7E8B" w:rsidRPr="00662F21" w:rsidRDefault="006E7E8B" w:rsidP="00247F9C">
      <w:pPr>
        <w:jc w:val="center"/>
        <w:rPr>
          <w:rFonts w:ascii="Arial" w:hAnsi="Arial" w:cs="Arial"/>
          <w:sz w:val="22"/>
          <w:szCs w:val="22"/>
        </w:rPr>
      </w:pPr>
    </w:p>
    <w:p w:rsidR="0079224D" w:rsidRPr="00E20C93" w:rsidRDefault="0079224D" w:rsidP="00247F9C">
      <w:pPr>
        <w:jc w:val="center"/>
        <w:rPr>
          <w:rFonts w:ascii="Arial" w:hAnsi="Arial" w:cs="Arial"/>
          <w:sz w:val="22"/>
          <w:szCs w:val="22"/>
        </w:rPr>
      </w:pPr>
    </w:p>
    <w:tbl>
      <w:tblPr>
        <w:tblStyle w:val="PlainTable4"/>
        <w:tblW w:w="10530" w:type="dxa"/>
        <w:tblLayout w:type="fixed"/>
        <w:tblLook w:val="04A0" w:firstRow="1" w:lastRow="0" w:firstColumn="1" w:lastColumn="0" w:noHBand="0" w:noVBand="1"/>
      </w:tblPr>
      <w:tblGrid>
        <w:gridCol w:w="1620"/>
        <w:gridCol w:w="2070"/>
        <w:gridCol w:w="4590"/>
        <w:gridCol w:w="2250"/>
      </w:tblGrid>
      <w:tr w:rsidR="00BA6E7C" w:rsidRPr="00662F21" w:rsidTr="00BA6E7C">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620" w:type="dxa"/>
            <w:shd w:val="clear" w:color="auto" w:fill="F2F2F2" w:themeFill="background1" w:themeFillShade="F2"/>
          </w:tcPr>
          <w:p w:rsidR="00BA6E7C" w:rsidRPr="00E20C93" w:rsidRDefault="00496ECB" w:rsidP="00BA6E7C">
            <w:pPr>
              <w:spacing w:line="276" w:lineRule="auto"/>
              <w:rPr>
                <w:rFonts w:ascii="Arial" w:hAnsi="Arial" w:cs="Arial"/>
                <w:color w:val="000000"/>
                <w:sz w:val="20"/>
                <w:szCs w:val="20"/>
              </w:rPr>
            </w:pPr>
            <w:r>
              <w:rPr>
                <w:rFonts w:ascii="Arial" w:hAnsi="Arial" w:cs="Arial"/>
                <w:color w:val="000000"/>
                <w:sz w:val="20"/>
                <w:szCs w:val="20"/>
              </w:rPr>
              <w:t>Day</w:t>
            </w:r>
            <w:r w:rsidR="00BA6E7C" w:rsidRPr="00E20C93">
              <w:rPr>
                <w:rFonts w:ascii="Arial" w:hAnsi="Arial" w:cs="Arial"/>
                <w:color w:val="000000"/>
                <w:sz w:val="20"/>
                <w:szCs w:val="20"/>
              </w:rPr>
              <w:t xml:space="preserve"> Of</w:t>
            </w:r>
          </w:p>
        </w:tc>
        <w:tc>
          <w:tcPr>
            <w:tcW w:w="2070" w:type="dxa"/>
            <w:shd w:val="clear" w:color="auto" w:fill="F2F2F2" w:themeFill="background1" w:themeFillShade="F2"/>
          </w:tcPr>
          <w:p w:rsidR="00BA6E7C" w:rsidRPr="00E20C93" w:rsidRDefault="00BA6E7C" w:rsidP="00C9376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20C93">
              <w:rPr>
                <w:rFonts w:ascii="Arial" w:hAnsi="Arial" w:cs="Arial"/>
                <w:color w:val="000000"/>
                <w:sz w:val="20"/>
                <w:szCs w:val="20"/>
              </w:rPr>
              <w:t>Exercises in Lab Manual</w:t>
            </w:r>
          </w:p>
        </w:tc>
        <w:tc>
          <w:tcPr>
            <w:tcW w:w="4590" w:type="dxa"/>
            <w:shd w:val="clear" w:color="auto" w:fill="F2F2F2" w:themeFill="background1" w:themeFillShade="F2"/>
          </w:tcPr>
          <w:p w:rsidR="00BA6E7C" w:rsidRPr="00E20C93" w:rsidRDefault="00BA6E7C" w:rsidP="00BA6E7C">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20C93">
              <w:rPr>
                <w:rFonts w:ascii="Arial" w:hAnsi="Arial" w:cs="Arial"/>
                <w:color w:val="000000"/>
                <w:sz w:val="20"/>
                <w:szCs w:val="20"/>
              </w:rPr>
              <w:t xml:space="preserve">Exercise Topic </w:t>
            </w:r>
          </w:p>
        </w:tc>
        <w:tc>
          <w:tcPr>
            <w:tcW w:w="2250" w:type="dxa"/>
            <w:shd w:val="clear" w:color="auto" w:fill="F2F2F2" w:themeFill="background1" w:themeFillShade="F2"/>
          </w:tcPr>
          <w:p w:rsidR="00BA6E7C" w:rsidRPr="00B05541" w:rsidRDefault="00BA6E7C" w:rsidP="00BA6E7C">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05541">
              <w:rPr>
                <w:rFonts w:ascii="Arial" w:hAnsi="Arial" w:cs="Arial"/>
                <w:color w:val="000000"/>
                <w:sz w:val="20"/>
                <w:szCs w:val="20"/>
              </w:rPr>
              <w:t>Lab Manual Pages</w:t>
            </w:r>
          </w:p>
        </w:tc>
      </w:tr>
      <w:tr w:rsidR="00BA6E7C"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BA6E7C" w:rsidRPr="00CC4236" w:rsidRDefault="008350D7" w:rsidP="00C93766">
            <w:pPr>
              <w:spacing w:line="276" w:lineRule="auto"/>
              <w:rPr>
                <w:rFonts w:ascii="Arial" w:hAnsi="Arial" w:cs="Arial"/>
                <w:b w:val="0"/>
                <w:color w:val="000000"/>
                <w:sz w:val="20"/>
                <w:szCs w:val="20"/>
              </w:rPr>
            </w:pPr>
            <w:r>
              <w:rPr>
                <w:rFonts w:ascii="Arial" w:hAnsi="Arial" w:cs="Arial"/>
                <w:b w:val="0"/>
                <w:sz w:val="20"/>
                <w:szCs w:val="20"/>
              </w:rPr>
              <w:t>Jun 27</w:t>
            </w:r>
          </w:p>
        </w:tc>
        <w:tc>
          <w:tcPr>
            <w:tcW w:w="2070" w:type="dxa"/>
            <w:shd w:val="clear" w:color="auto" w:fill="auto"/>
          </w:tcPr>
          <w:p w:rsidR="00BA6E7C" w:rsidRPr="004B26B9"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4B26B9">
              <w:rPr>
                <w:rFonts w:ascii="Arial" w:hAnsi="Arial" w:cs="Arial"/>
                <w:sz w:val="20"/>
                <w:szCs w:val="20"/>
              </w:rPr>
              <w:t>1</w:t>
            </w:r>
          </w:p>
        </w:tc>
        <w:tc>
          <w:tcPr>
            <w:tcW w:w="4590" w:type="dxa"/>
            <w:shd w:val="clear" w:color="auto" w:fill="auto"/>
          </w:tcPr>
          <w:p w:rsidR="00BA6E7C" w:rsidRPr="004B26B9"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4B26B9">
              <w:rPr>
                <w:rFonts w:ascii="Arial" w:hAnsi="Arial" w:cs="Arial"/>
                <w:sz w:val="20"/>
                <w:szCs w:val="20"/>
              </w:rPr>
              <w:t xml:space="preserve">Introduction, Safety </w:t>
            </w:r>
          </w:p>
        </w:tc>
        <w:tc>
          <w:tcPr>
            <w:tcW w:w="2250" w:type="dxa"/>
            <w:shd w:val="clear" w:color="auto" w:fill="auto"/>
          </w:tcPr>
          <w:p w:rsidR="00BA6E7C" w:rsidRPr="00B05541"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5541">
              <w:rPr>
                <w:rFonts w:ascii="Arial" w:hAnsi="Arial" w:cs="Arial"/>
                <w:sz w:val="20"/>
                <w:szCs w:val="20"/>
              </w:rPr>
              <w:t>p. v-viii</w:t>
            </w:r>
          </w:p>
        </w:tc>
      </w:tr>
      <w:tr w:rsidR="00BA6E7C"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BA6E7C" w:rsidRPr="00CC4236" w:rsidRDefault="00BA6E7C" w:rsidP="00C93766">
            <w:pPr>
              <w:spacing w:line="276" w:lineRule="auto"/>
              <w:rPr>
                <w:rFonts w:ascii="Arial" w:hAnsi="Arial" w:cs="Arial"/>
                <w:b w:val="0"/>
                <w:sz w:val="20"/>
                <w:szCs w:val="20"/>
              </w:rPr>
            </w:pPr>
          </w:p>
        </w:tc>
        <w:tc>
          <w:tcPr>
            <w:tcW w:w="2070" w:type="dxa"/>
            <w:shd w:val="clear" w:color="auto" w:fill="auto"/>
          </w:tcPr>
          <w:p w:rsidR="00BA6E7C" w:rsidRPr="004B26B9"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1</w:t>
            </w:r>
          </w:p>
        </w:tc>
        <w:tc>
          <w:tcPr>
            <w:tcW w:w="4590" w:type="dxa"/>
            <w:shd w:val="clear" w:color="auto" w:fill="auto"/>
          </w:tcPr>
          <w:p w:rsidR="00BA6E7C" w:rsidRPr="004B26B9"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4B26B9">
              <w:rPr>
                <w:rFonts w:ascii="Tahoma" w:hAnsi="Tahoma" w:cs="Tahoma"/>
                <w:sz w:val="20"/>
                <w:szCs w:val="20"/>
              </w:rPr>
              <w:t>Brightfield</w:t>
            </w:r>
            <w:proofErr w:type="spellEnd"/>
            <w:r w:rsidRPr="004B26B9">
              <w:rPr>
                <w:rFonts w:ascii="Tahoma" w:hAnsi="Tahoma" w:cs="Tahoma"/>
                <w:sz w:val="20"/>
                <w:szCs w:val="20"/>
              </w:rPr>
              <w:t xml:space="preserve"> Microscopy</w:t>
            </w:r>
          </w:p>
        </w:tc>
        <w:tc>
          <w:tcPr>
            <w:tcW w:w="2250" w:type="dxa"/>
            <w:shd w:val="clear" w:color="auto" w:fill="auto"/>
          </w:tcPr>
          <w:p w:rsidR="00BA6E7C" w:rsidRPr="00B05541"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5541">
              <w:rPr>
                <w:rFonts w:ascii="Arial" w:hAnsi="Arial" w:cs="Arial"/>
                <w:sz w:val="20"/>
                <w:szCs w:val="20"/>
              </w:rPr>
              <w:t>p. 1-12</w:t>
            </w:r>
          </w:p>
        </w:tc>
      </w:tr>
      <w:tr w:rsidR="00BA6E7C"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BA6E7C" w:rsidRPr="00CC4236" w:rsidRDefault="00BA6E7C" w:rsidP="00C93766">
            <w:pPr>
              <w:spacing w:line="276" w:lineRule="auto"/>
              <w:rPr>
                <w:rFonts w:ascii="Arial" w:hAnsi="Arial" w:cs="Arial"/>
                <w:b w:val="0"/>
                <w:sz w:val="20"/>
                <w:szCs w:val="20"/>
              </w:rPr>
            </w:pPr>
          </w:p>
        </w:tc>
        <w:tc>
          <w:tcPr>
            <w:tcW w:w="2070" w:type="dxa"/>
            <w:shd w:val="clear" w:color="auto" w:fill="auto"/>
          </w:tcPr>
          <w:p w:rsidR="00BA6E7C" w:rsidRPr="004B26B9"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2</w:t>
            </w:r>
          </w:p>
        </w:tc>
        <w:tc>
          <w:tcPr>
            <w:tcW w:w="4590" w:type="dxa"/>
            <w:shd w:val="clear" w:color="auto" w:fill="auto"/>
          </w:tcPr>
          <w:p w:rsidR="00BA6E7C" w:rsidRPr="004B26B9"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Tahoma" w:hAnsi="Tahoma" w:cs="Tahoma"/>
                <w:sz w:val="20"/>
                <w:szCs w:val="20"/>
              </w:rPr>
              <w:t>Bacterial Shapes</w:t>
            </w:r>
          </w:p>
        </w:tc>
        <w:tc>
          <w:tcPr>
            <w:tcW w:w="2250" w:type="dxa"/>
            <w:shd w:val="clear" w:color="auto" w:fill="auto"/>
          </w:tcPr>
          <w:p w:rsidR="00BA6E7C" w:rsidRPr="00B05541"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 13-16</w:t>
            </w:r>
          </w:p>
        </w:tc>
      </w:tr>
      <w:tr w:rsidR="00BA6E7C"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2F2F2" w:themeFill="background1" w:themeFillShade="F2"/>
          </w:tcPr>
          <w:p w:rsidR="00BA6E7C" w:rsidRPr="00CC4236" w:rsidRDefault="008350D7" w:rsidP="00A046AA">
            <w:pPr>
              <w:spacing w:line="276" w:lineRule="auto"/>
              <w:rPr>
                <w:rFonts w:ascii="Arial" w:hAnsi="Arial" w:cs="Arial"/>
                <w:b w:val="0"/>
                <w:sz w:val="20"/>
                <w:szCs w:val="20"/>
              </w:rPr>
            </w:pPr>
            <w:r>
              <w:rPr>
                <w:rFonts w:ascii="Arial" w:hAnsi="Arial" w:cs="Arial"/>
                <w:b w:val="0"/>
                <w:sz w:val="20"/>
                <w:szCs w:val="20"/>
              </w:rPr>
              <w:t>Jul 3</w:t>
            </w:r>
          </w:p>
        </w:tc>
        <w:tc>
          <w:tcPr>
            <w:tcW w:w="2070" w:type="dxa"/>
            <w:shd w:val="clear" w:color="auto" w:fill="F2F2F2" w:themeFill="background1" w:themeFillShade="F2"/>
          </w:tcPr>
          <w:p w:rsidR="00BA6E7C" w:rsidRPr="004B26B9"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3</w:t>
            </w:r>
          </w:p>
        </w:tc>
        <w:tc>
          <w:tcPr>
            <w:tcW w:w="4590" w:type="dxa"/>
            <w:shd w:val="clear" w:color="auto" w:fill="F2F2F2" w:themeFill="background1" w:themeFillShade="F2"/>
          </w:tcPr>
          <w:p w:rsidR="00BA6E7C" w:rsidRPr="004B26B9"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 xml:space="preserve">Dark Field Microscopy </w:t>
            </w:r>
          </w:p>
        </w:tc>
        <w:tc>
          <w:tcPr>
            <w:tcW w:w="2250" w:type="dxa"/>
            <w:shd w:val="clear" w:color="auto" w:fill="F2F2F2" w:themeFill="background1" w:themeFillShade="F2"/>
          </w:tcPr>
          <w:p w:rsidR="00BA6E7C" w:rsidRPr="00B05541"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5541">
              <w:rPr>
                <w:rFonts w:ascii="Arial" w:hAnsi="Arial" w:cs="Arial"/>
                <w:sz w:val="20"/>
                <w:szCs w:val="20"/>
              </w:rPr>
              <w:t>p.</w:t>
            </w:r>
            <w:r>
              <w:rPr>
                <w:rFonts w:ascii="Arial" w:hAnsi="Arial" w:cs="Arial"/>
                <w:sz w:val="20"/>
                <w:szCs w:val="20"/>
              </w:rPr>
              <w:t xml:space="preserve"> 17-22</w:t>
            </w:r>
          </w:p>
        </w:tc>
      </w:tr>
      <w:tr w:rsidR="00BA6E7C"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Pr>
          <w:p w:rsidR="00BA6E7C" w:rsidRPr="00CC4236" w:rsidRDefault="00BA6E7C" w:rsidP="00C93766">
            <w:pPr>
              <w:spacing w:line="276" w:lineRule="auto"/>
              <w:rPr>
                <w:rFonts w:ascii="Arial" w:hAnsi="Arial" w:cs="Arial"/>
                <w:b w:val="0"/>
                <w:sz w:val="20"/>
                <w:szCs w:val="20"/>
              </w:rPr>
            </w:pPr>
          </w:p>
        </w:tc>
        <w:tc>
          <w:tcPr>
            <w:tcW w:w="2070" w:type="dxa"/>
          </w:tcPr>
          <w:p w:rsidR="00BA6E7C" w:rsidRPr="004B26B9"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3</w:t>
            </w:r>
          </w:p>
        </w:tc>
        <w:tc>
          <w:tcPr>
            <w:tcW w:w="4590" w:type="dxa"/>
          </w:tcPr>
          <w:p w:rsidR="00BA6E7C" w:rsidRPr="004B26B9"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Phase-Contrast</w:t>
            </w:r>
          </w:p>
        </w:tc>
        <w:tc>
          <w:tcPr>
            <w:tcW w:w="2250" w:type="dxa"/>
          </w:tcPr>
          <w:p w:rsidR="00BA6E7C" w:rsidRPr="00B05541"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5541">
              <w:rPr>
                <w:rFonts w:ascii="Arial" w:hAnsi="Arial" w:cs="Arial"/>
                <w:sz w:val="20"/>
                <w:szCs w:val="20"/>
              </w:rPr>
              <w:t>p.</w:t>
            </w:r>
            <w:r>
              <w:rPr>
                <w:rFonts w:ascii="Arial" w:hAnsi="Arial" w:cs="Arial"/>
                <w:sz w:val="20"/>
                <w:szCs w:val="20"/>
              </w:rPr>
              <w:t xml:space="preserve"> 17-22</w:t>
            </w:r>
          </w:p>
        </w:tc>
      </w:tr>
      <w:tr w:rsidR="00BA6E7C"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2F2F2" w:themeFill="background1" w:themeFillShade="F2"/>
          </w:tcPr>
          <w:p w:rsidR="00BA6E7C" w:rsidRPr="00CC4236" w:rsidRDefault="00BA6E7C" w:rsidP="00C93766">
            <w:pPr>
              <w:spacing w:line="276" w:lineRule="auto"/>
              <w:rPr>
                <w:rFonts w:ascii="Arial" w:hAnsi="Arial" w:cs="Arial"/>
                <w:b w:val="0"/>
                <w:sz w:val="20"/>
                <w:szCs w:val="20"/>
              </w:rPr>
            </w:pPr>
          </w:p>
        </w:tc>
        <w:tc>
          <w:tcPr>
            <w:tcW w:w="2070" w:type="dxa"/>
            <w:shd w:val="clear" w:color="auto" w:fill="F2F2F2" w:themeFill="background1" w:themeFillShade="F2"/>
          </w:tcPr>
          <w:p w:rsidR="00BA6E7C" w:rsidRPr="004B26B9"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4</w:t>
            </w:r>
          </w:p>
        </w:tc>
        <w:tc>
          <w:tcPr>
            <w:tcW w:w="4590" w:type="dxa"/>
            <w:shd w:val="clear" w:color="auto" w:fill="F2F2F2" w:themeFill="background1" w:themeFillShade="F2"/>
          </w:tcPr>
          <w:p w:rsidR="00BA6E7C" w:rsidRPr="004B26B9"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Motility</w:t>
            </w:r>
          </w:p>
        </w:tc>
        <w:tc>
          <w:tcPr>
            <w:tcW w:w="2250" w:type="dxa"/>
            <w:shd w:val="clear" w:color="auto" w:fill="F2F2F2" w:themeFill="background1" w:themeFillShade="F2"/>
          </w:tcPr>
          <w:p w:rsidR="00BA6E7C" w:rsidRPr="00B05541"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 23-28</w:t>
            </w:r>
          </w:p>
        </w:tc>
      </w:tr>
      <w:tr w:rsidR="008350D7"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8350D7" w:rsidRDefault="008350D7" w:rsidP="00C93766">
            <w:pPr>
              <w:spacing w:line="276" w:lineRule="auto"/>
              <w:rPr>
                <w:rFonts w:ascii="Arial" w:hAnsi="Arial" w:cs="Arial"/>
                <w:sz w:val="20"/>
                <w:szCs w:val="20"/>
              </w:rPr>
            </w:pPr>
            <w:r>
              <w:rPr>
                <w:rFonts w:ascii="Arial" w:hAnsi="Arial" w:cs="Arial"/>
                <w:sz w:val="20"/>
                <w:szCs w:val="20"/>
              </w:rPr>
              <w:t>Jul 4</w:t>
            </w:r>
          </w:p>
        </w:tc>
        <w:tc>
          <w:tcPr>
            <w:tcW w:w="2070" w:type="dxa"/>
            <w:shd w:val="clear" w:color="auto" w:fill="auto"/>
          </w:tcPr>
          <w:p w:rsidR="008350D7" w:rsidRPr="004B26B9" w:rsidRDefault="008350D7"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590" w:type="dxa"/>
            <w:shd w:val="clear" w:color="auto" w:fill="auto"/>
          </w:tcPr>
          <w:p w:rsidR="008350D7" w:rsidRPr="008350D7" w:rsidRDefault="008350D7"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8350D7">
              <w:rPr>
                <w:rFonts w:ascii="Arial" w:hAnsi="Arial" w:cs="Arial"/>
                <w:b/>
                <w:sz w:val="20"/>
                <w:szCs w:val="20"/>
              </w:rPr>
              <w:t>Holiday</w:t>
            </w:r>
          </w:p>
        </w:tc>
        <w:tc>
          <w:tcPr>
            <w:tcW w:w="2250" w:type="dxa"/>
            <w:shd w:val="clear" w:color="auto" w:fill="auto"/>
          </w:tcPr>
          <w:p w:rsidR="008350D7" w:rsidRPr="00B05541" w:rsidRDefault="008350D7"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A6E7C" w:rsidRPr="00662F21" w:rsidTr="008350D7">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2F2F2" w:themeFill="background1" w:themeFillShade="F2"/>
          </w:tcPr>
          <w:p w:rsidR="00BA6E7C" w:rsidRPr="00CC4236" w:rsidRDefault="008350D7" w:rsidP="00C93766">
            <w:pPr>
              <w:spacing w:line="276" w:lineRule="auto"/>
              <w:rPr>
                <w:rFonts w:ascii="Arial" w:hAnsi="Arial" w:cs="Arial"/>
                <w:b w:val="0"/>
                <w:sz w:val="20"/>
                <w:szCs w:val="20"/>
              </w:rPr>
            </w:pPr>
            <w:r>
              <w:rPr>
                <w:rFonts w:ascii="Arial" w:hAnsi="Arial" w:cs="Arial"/>
                <w:b w:val="0"/>
                <w:sz w:val="20"/>
                <w:szCs w:val="20"/>
              </w:rPr>
              <w:t>Jul 10</w:t>
            </w:r>
          </w:p>
        </w:tc>
        <w:tc>
          <w:tcPr>
            <w:tcW w:w="2070" w:type="dxa"/>
            <w:shd w:val="clear" w:color="auto" w:fill="F2F2F2" w:themeFill="background1" w:themeFillShade="F2"/>
          </w:tcPr>
          <w:p w:rsidR="00BA6E7C" w:rsidRPr="004B26B9"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5</w:t>
            </w:r>
          </w:p>
        </w:tc>
        <w:tc>
          <w:tcPr>
            <w:tcW w:w="4590" w:type="dxa"/>
            <w:shd w:val="clear" w:color="auto" w:fill="F2F2F2" w:themeFill="background1" w:themeFillShade="F2"/>
          </w:tcPr>
          <w:p w:rsidR="00BA6E7C" w:rsidRPr="004B26B9"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 xml:space="preserve"> Pure Culture Technique</w:t>
            </w:r>
          </w:p>
        </w:tc>
        <w:tc>
          <w:tcPr>
            <w:tcW w:w="2250" w:type="dxa"/>
            <w:shd w:val="clear" w:color="auto" w:fill="F2F2F2" w:themeFill="background1" w:themeFillShade="F2"/>
          </w:tcPr>
          <w:p w:rsidR="00BA6E7C" w:rsidRPr="00B05541"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5541">
              <w:rPr>
                <w:rFonts w:ascii="Arial" w:hAnsi="Arial" w:cs="Arial"/>
                <w:sz w:val="20"/>
                <w:szCs w:val="20"/>
              </w:rPr>
              <w:t>p.</w:t>
            </w:r>
            <w:r>
              <w:rPr>
                <w:rFonts w:ascii="Arial" w:hAnsi="Arial" w:cs="Arial"/>
                <w:sz w:val="20"/>
                <w:szCs w:val="20"/>
              </w:rPr>
              <w:t xml:space="preserve"> 29-34</w:t>
            </w:r>
          </w:p>
        </w:tc>
      </w:tr>
      <w:tr w:rsidR="00BA6E7C" w:rsidRPr="00662F21" w:rsidTr="008350D7">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Pr>
          <w:p w:rsidR="00BA6E7C" w:rsidRPr="00CC4236" w:rsidRDefault="00BA6E7C" w:rsidP="00C93766">
            <w:pPr>
              <w:spacing w:line="276" w:lineRule="auto"/>
              <w:rPr>
                <w:rFonts w:ascii="Arial" w:hAnsi="Arial" w:cs="Arial"/>
                <w:b w:val="0"/>
                <w:sz w:val="20"/>
                <w:szCs w:val="20"/>
              </w:rPr>
            </w:pPr>
          </w:p>
        </w:tc>
        <w:tc>
          <w:tcPr>
            <w:tcW w:w="2070" w:type="dxa"/>
          </w:tcPr>
          <w:p w:rsidR="00BA6E7C" w:rsidRPr="004B26B9"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6</w:t>
            </w:r>
          </w:p>
        </w:tc>
        <w:tc>
          <w:tcPr>
            <w:tcW w:w="4590" w:type="dxa"/>
          </w:tcPr>
          <w:p w:rsidR="00BA6E7C" w:rsidRPr="004B26B9"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 xml:space="preserve">Smear Preparation </w:t>
            </w:r>
          </w:p>
        </w:tc>
        <w:tc>
          <w:tcPr>
            <w:tcW w:w="2250" w:type="dxa"/>
          </w:tcPr>
          <w:p w:rsidR="00BA6E7C" w:rsidRPr="00B05541"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 35-44</w:t>
            </w:r>
          </w:p>
        </w:tc>
      </w:tr>
      <w:tr w:rsidR="00BA6E7C" w:rsidRPr="00662F21" w:rsidTr="008350D7">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2F2F2" w:themeFill="background1" w:themeFillShade="F2"/>
          </w:tcPr>
          <w:p w:rsidR="00BA6E7C" w:rsidRPr="00CC4236" w:rsidRDefault="00BA6E7C" w:rsidP="00C93766">
            <w:pPr>
              <w:spacing w:line="276" w:lineRule="auto"/>
              <w:rPr>
                <w:rFonts w:ascii="Arial" w:hAnsi="Arial" w:cs="Arial"/>
                <w:b w:val="0"/>
                <w:sz w:val="20"/>
                <w:szCs w:val="20"/>
              </w:rPr>
            </w:pPr>
          </w:p>
        </w:tc>
        <w:tc>
          <w:tcPr>
            <w:tcW w:w="2070" w:type="dxa"/>
            <w:shd w:val="clear" w:color="auto" w:fill="F2F2F2" w:themeFill="background1" w:themeFillShade="F2"/>
          </w:tcPr>
          <w:p w:rsidR="00BA6E7C" w:rsidRPr="004B26B9"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6</w:t>
            </w:r>
          </w:p>
        </w:tc>
        <w:tc>
          <w:tcPr>
            <w:tcW w:w="4590" w:type="dxa"/>
            <w:shd w:val="clear" w:color="auto" w:fill="F2F2F2" w:themeFill="background1" w:themeFillShade="F2"/>
          </w:tcPr>
          <w:p w:rsidR="00BA6E7C" w:rsidRPr="004B26B9"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Simple Staining</w:t>
            </w:r>
          </w:p>
        </w:tc>
        <w:tc>
          <w:tcPr>
            <w:tcW w:w="2250" w:type="dxa"/>
            <w:shd w:val="clear" w:color="auto" w:fill="F2F2F2" w:themeFill="background1" w:themeFillShade="F2"/>
          </w:tcPr>
          <w:p w:rsidR="00BA6E7C" w:rsidRPr="00B05541"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 35-44</w:t>
            </w:r>
          </w:p>
        </w:tc>
      </w:tr>
      <w:tr w:rsidR="00BA6E7C" w:rsidRPr="00662F21" w:rsidTr="008350D7">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BA6E7C" w:rsidRPr="00CC4236" w:rsidRDefault="008350D7" w:rsidP="00A046AA">
            <w:pPr>
              <w:spacing w:line="276" w:lineRule="auto"/>
              <w:rPr>
                <w:rFonts w:ascii="Arial" w:hAnsi="Arial" w:cs="Arial"/>
                <w:b w:val="0"/>
                <w:bCs w:val="0"/>
                <w:sz w:val="20"/>
                <w:szCs w:val="20"/>
              </w:rPr>
            </w:pPr>
            <w:r>
              <w:rPr>
                <w:rFonts w:ascii="Arial" w:hAnsi="Arial" w:cs="Arial"/>
                <w:b w:val="0"/>
                <w:sz w:val="20"/>
                <w:szCs w:val="20"/>
              </w:rPr>
              <w:t>Jul 11</w:t>
            </w:r>
          </w:p>
        </w:tc>
        <w:tc>
          <w:tcPr>
            <w:tcW w:w="2070" w:type="dxa"/>
            <w:shd w:val="clear" w:color="auto" w:fill="auto"/>
          </w:tcPr>
          <w:p w:rsidR="00BA6E7C" w:rsidRPr="004B26B9"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B26B9">
              <w:rPr>
                <w:rFonts w:ascii="Arial" w:hAnsi="Arial" w:cs="Arial"/>
                <w:sz w:val="20"/>
                <w:szCs w:val="20"/>
              </w:rPr>
              <w:t>7</w:t>
            </w:r>
          </w:p>
        </w:tc>
        <w:tc>
          <w:tcPr>
            <w:tcW w:w="4590" w:type="dxa"/>
            <w:shd w:val="clear" w:color="auto" w:fill="auto"/>
          </w:tcPr>
          <w:p w:rsidR="00BA6E7C" w:rsidRPr="004B26B9"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bCs/>
                <w:sz w:val="20"/>
                <w:szCs w:val="20"/>
              </w:rPr>
              <w:t>Gram Staining</w:t>
            </w:r>
            <w:r w:rsidRPr="004B26B9">
              <w:rPr>
                <w:rFonts w:ascii="Arial" w:hAnsi="Arial" w:cs="Arial"/>
                <w:sz w:val="20"/>
                <w:szCs w:val="20"/>
              </w:rPr>
              <w:t xml:space="preserve"> </w:t>
            </w:r>
          </w:p>
        </w:tc>
        <w:tc>
          <w:tcPr>
            <w:tcW w:w="2250" w:type="dxa"/>
            <w:shd w:val="clear" w:color="auto" w:fill="auto"/>
          </w:tcPr>
          <w:p w:rsidR="00BA6E7C" w:rsidRPr="00B05541"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5541">
              <w:rPr>
                <w:rFonts w:ascii="Arial" w:hAnsi="Arial" w:cs="Arial"/>
                <w:sz w:val="20"/>
                <w:szCs w:val="20"/>
              </w:rPr>
              <w:t>p.</w:t>
            </w:r>
            <w:r>
              <w:rPr>
                <w:rFonts w:ascii="Arial" w:hAnsi="Arial" w:cs="Arial"/>
                <w:sz w:val="20"/>
                <w:szCs w:val="20"/>
              </w:rPr>
              <w:t xml:space="preserve"> 45-50</w:t>
            </w:r>
          </w:p>
        </w:tc>
      </w:tr>
      <w:tr w:rsidR="00BA6E7C"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tcPr>
          <w:p w:rsidR="00BA6E7C" w:rsidRPr="004B26B9" w:rsidRDefault="00BA6E7C" w:rsidP="00C93766">
            <w:pPr>
              <w:spacing w:line="276" w:lineRule="auto"/>
              <w:rPr>
                <w:rFonts w:ascii="Arial" w:hAnsi="Arial" w:cs="Arial"/>
                <w:sz w:val="20"/>
                <w:szCs w:val="20"/>
              </w:rPr>
            </w:pPr>
          </w:p>
        </w:tc>
        <w:tc>
          <w:tcPr>
            <w:tcW w:w="2070" w:type="dxa"/>
          </w:tcPr>
          <w:p w:rsidR="00BA6E7C" w:rsidRPr="004B26B9"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8</w:t>
            </w:r>
          </w:p>
        </w:tc>
        <w:tc>
          <w:tcPr>
            <w:tcW w:w="4590" w:type="dxa"/>
          </w:tcPr>
          <w:p w:rsidR="00BA6E7C" w:rsidRPr="004B26B9"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4B26B9">
              <w:rPr>
                <w:rFonts w:ascii="Arial" w:hAnsi="Arial" w:cs="Arial"/>
                <w:bCs/>
                <w:sz w:val="20"/>
                <w:szCs w:val="20"/>
              </w:rPr>
              <w:t>Acid-Fast Staining</w:t>
            </w:r>
          </w:p>
        </w:tc>
        <w:tc>
          <w:tcPr>
            <w:tcW w:w="2250" w:type="dxa"/>
          </w:tcPr>
          <w:p w:rsidR="00BA6E7C" w:rsidRPr="00B05541" w:rsidRDefault="00BA6E7C" w:rsidP="00B0554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 51-54</w:t>
            </w:r>
          </w:p>
        </w:tc>
      </w:tr>
      <w:tr w:rsidR="00BA6E7C" w:rsidRPr="00662F21" w:rsidTr="008350D7">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D9D9D9" w:themeFill="background1" w:themeFillShade="D9"/>
          </w:tcPr>
          <w:p w:rsidR="00BA6E7C" w:rsidRPr="00CC4236" w:rsidRDefault="008350D7" w:rsidP="00A046AA">
            <w:pPr>
              <w:spacing w:line="276" w:lineRule="auto"/>
              <w:rPr>
                <w:rFonts w:ascii="Arial" w:hAnsi="Arial" w:cs="Arial"/>
                <w:sz w:val="20"/>
                <w:szCs w:val="20"/>
              </w:rPr>
            </w:pPr>
            <w:r>
              <w:rPr>
                <w:rFonts w:ascii="Arial" w:hAnsi="Arial" w:cs="Arial"/>
                <w:sz w:val="20"/>
                <w:szCs w:val="20"/>
              </w:rPr>
              <w:t>Jul 17</w:t>
            </w:r>
          </w:p>
        </w:tc>
        <w:tc>
          <w:tcPr>
            <w:tcW w:w="2070" w:type="dxa"/>
            <w:shd w:val="clear" w:color="auto" w:fill="D9D9D9" w:themeFill="background1" w:themeFillShade="D9"/>
          </w:tcPr>
          <w:p w:rsidR="00731EA4" w:rsidRDefault="00731EA4"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BA6E7C" w:rsidRPr="004B26B9" w:rsidRDefault="00496ECB"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4B26B9">
              <w:rPr>
                <w:rFonts w:ascii="Arial" w:hAnsi="Arial" w:cs="Arial"/>
                <w:sz w:val="20"/>
                <w:szCs w:val="20"/>
              </w:rPr>
              <w:t>9</w:t>
            </w:r>
          </w:p>
        </w:tc>
        <w:tc>
          <w:tcPr>
            <w:tcW w:w="4590" w:type="dxa"/>
            <w:shd w:val="clear" w:color="auto" w:fill="D9D9D9" w:themeFill="background1" w:themeFillShade="D9"/>
          </w:tcPr>
          <w:p w:rsidR="00731EA4"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4B26B9">
              <w:rPr>
                <w:rFonts w:ascii="Arial" w:hAnsi="Arial" w:cs="Arial"/>
                <w:b/>
                <w:sz w:val="20"/>
                <w:szCs w:val="20"/>
                <w:highlight w:val="yellow"/>
              </w:rPr>
              <w:t>Practical Exam 1</w:t>
            </w:r>
          </w:p>
          <w:p w:rsidR="00BA6E7C" w:rsidRPr="004B26B9" w:rsidRDefault="0084532F" w:rsidP="00731EA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roofErr w:type="spellStart"/>
            <w:r>
              <w:rPr>
                <w:rFonts w:ascii="Arial" w:hAnsi="Arial" w:cs="Arial"/>
                <w:sz w:val="20"/>
                <w:szCs w:val="20"/>
              </w:rPr>
              <w:t>Protists</w:t>
            </w:r>
            <w:proofErr w:type="spellEnd"/>
            <w:r>
              <w:rPr>
                <w:rFonts w:ascii="Arial" w:hAnsi="Arial" w:cs="Arial"/>
                <w:sz w:val="20"/>
                <w:szCs w:val="20"/>
              </w:rPr>
              <w:t xml:space="preserve">, Fungi, </w:t>
            </w:r>
            <w:r w:rsidRPr="004B26B9">
              <w:rPr>
                <w:rFonts w:ascii="Arial" w:hAnsi="Arial" w:cs="Arial"/>
                <w:sz w:val="20"/>
                <w:szCs w:val="20"/>
              </w:rPr>
              <w:t>Helminths</w:t>
            </w:r>
            <w:r w:rsidR="00731EA4" w:rsidRPr="00B05541">
              <w:rPr>
                <w:rFonts w:ascii="Arial" w:hAnsi="Arial" w:cs="Arial"/>
                <w:sz w:val="20"/>
                <w:szCs w:val="20"/>
              </w:rPr>
              <w:t xml:space="preserve"> </w:t>
            </w:r>
          </w:p>
        </w:tc>
        <w:tc>
          <w:tcPr>
            <w:tcW w:w="2250" w:type="dxa"/>
            <w:shd w:val="clear" w:color="auto" w:fill="D9D9D9" w:themeFill="background1" w:themeFillShade="D9"/>
          </w:tcPr>
          <w:p w:rsidR="00731EA4" w:rsidRDefault="00731EA4"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BA6E7C" w:rsidRPr="00B05541" w:rsidRDefault="00731EA4"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5541">
              <w:rPr>
                <w:rFonts w:ascii="Arial" w:hAnsi="Arial" w:cs="Arial"/>
                <w:sz w:val="20"/>
                <w:szCs w:val="20"/>
              </w:rPr>
              <w:t>p.</w:t>
            </w:r>
            <w:r>
              <w:rPr>
                <w:rFonts w:ascii="Arial" w:hAnsi="Arial" w:cs="Arial"/>
                <w:sz w:val="20"/>
                <w:szCs w:val="20"/>
              </w:rPr>
              <w:t xml:space="preserve"> 55-60</w:t>
            </w:r>
          </w:p>
        </w:tc>
      </w:tr>
      <w:tr w:rsidR="00936B4D"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tcPr>
          <w:p w:rsidR="00936B4D" w:rsidRPr="00CC4236" w:rsidRDefault="008350D7" w:rsidP="00A046AA">
            <w:pPr>
              <w:spacing w:line="276" w:lineRule="auto"/>
              <w:rPr>
                <w:rFonts w:ascii="Arial" w:hAnsi="Arial" w:cs="Arial"/>
                <w:b w:val="0"/>
                <w:sz w:val="20"/>
                <w:szCs w:val="20"/>
              </w:rPr>
            </w:pPr>
            <w:r>
              <w:rPr>
                <w:rFonts w:ascii="Arial" w:hAnsi="Arial" w:cs="Arial"/>
                <w:b w:val="0"/>
                <w:sz w:val="20"/>
                <w:szCs w:val="20"/>
              </w:rPr>
              <w:t>Jul 18</w:t>
            </w:r>
          </w:p>
        </w:tc>
        <w:tc>
          <w:tcPr>
            <w:tcW w:w="2070" w:type="dxa"/>
          </w:tcPr>
          <w:p w:rsidR="00731EA4" w:rsidRDefault="00731EA4" w:rsidP="00936B4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sz w:val="20"/>
                <w:szCs w:val="20"/>
              </w:rPr>
              <w:t>10</w:t>
            </w:r>
          </w:p>
          <w:p w:rsidR="00731EA4" w:rsidRDefault="00731EA4" w:rsidP="00936B4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1</w:t>
            </w:r>
            <w:r>
              <w:rPr>
                <w:rFonts w:ascii="Arial" w:hAnsi="Arial" w:cs="Arial"/>
                <w:sz w:val="20"/>
                <w:szCs w:val="20"/>
              </w:rPr>
              <w:t>1</w:t>
            </w:r>
          </w:p>
          <w:p w:rsidR="00731EA4" w:rsidRDefault="00731EA4" w:rsidP="00936B4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4B26B9">
              <w:rPr>
                <w:rFonts w:ascii="Arial" w:hAnsi="Arial" w:cs="Arial"/>
                <w:sz w:val="20"/>
                <w:szCs w:val="20"/>
              </w:rPr>
              <w:t>1</w:t>
            </w:r>
            <w:r>
              <w:rPr>
                <w:rFonts w:ascii="Arial" w:hAnsi="Arial" w:cs="Arial"/>
                <w:sz w:val="20"/>
                <w:szCs w:val="20"/>
              </w:rPr>
              <w:t>2</w:t>
            </w:r>
          </w:p>
          <w:p w:rsidR="00936B4D" w:rsidRPr="00936B4D" w:rsidRDefault="00936B4D" w:rsidP="00936B4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36B4D">
              <w:rPr>
                <w:rFonts w:ascii="Arial" w:hAnsi="Arial" w:cs="Arial"/>
                <w:bCs/>
                <w:sz w:val="20"/>
                <w:szCs w:val="20"/>
              </w:rPr>
              <w:t>13</w:t>
            </w:r>
          </w:p>
        </w:tc>
        <w:tc>
          <w:tcPr>
            <w:tcW w:w="4590" w:type="dxa"/>
          </w:tcPr>
          <w:p w:rsidR="00731EA4" w:rsidRDefault="00731EA4" w:rsidP="00936B4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sz w:val="20"/>
                <w:szCs w:val="20"/>
              </w:rPr>
              <w:t>Effects of Radiation on Growth</w:t>
            </w:r>
          </w:p>
          <w:p w:rsidR="00731EA4" w:rsidRDefault="00731EA4" w:rsidP="00936B4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4B26B9">
              <w:rPr>
                <w:rFonts w:ascii="Tahoma" w:hAnsi="Tahoma" w:cs="Tahoma"/>
                <w:sz w:val="20"/>
                <w:szCs w:val="20"/>
              </w:rPr>
              <w:t>Evaluation of Antiseptics</w:t>
            </w:r>
          </w:p>
          <w:p w:rsidR="00731EA4" w:rsidRDefault="00731EA4" w:rsidP="00936B4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4B26B9">
              <w:rPr>
                <w:rFonts w:ascii="Tahoma" w:hAnsi="Tahoma" w:cs="Tahoma"/>
                <w:sz w:val="20"/>
                <w:szCs w:val="20"/>
              </w:rPr>
              <w:t>Importance of Handwashing</w:t>
            </w:r>
          </w:p>
          <w:p w:rsidR="00936B4D" w:rsidRPr="00936B4D" w:rsidRDefault="00936B4D" w:rsidP="00936B4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36B4D">
              <w:rPr>
                <w:rFonts w:ascii="Arial" w:hAnsi="Arial" w:cs="Arial"/>
                <w:bCs/>
                <w:sz w:val="20"/>
                <w:szCs w:val="20"/>
              </w:rPr>
              <w:t>Effects of Temperature on Growth</w:t>
            </w:r>
            <w:r w:rsidR="00731EA4">
              <w:rPr>
                <w:rFonts w:ascii="Arial" w:hAnsi="Arial" w:cs="Arial"/>
                <w:bCs/>
                <w:sz w:val="20"/>
                <w:szCs w:val="20"/>
              </w:rPr>
              <w:t xml:space="preserve"> (set up)</w:t>
            </w:r>
          </w:p>
        </w:tc>
        <w:tc>
          <w:tcPr>
            <w:tcW w:w="2250" w:type="dxa"/>
          </w:tcPr>
          <w:p w:rsidR="00731EA4" w:rsidRDefault="00731EA4" w:rsidP="00936B4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 61-66</w:t>
            </w:r>
          </w:p>
          <w:p w:rsidR="00731EA4" w:rsidRDefault="00731EA4" w:rsidP="00936B4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 67-72</w:t>
            </w:r>
          </w:p>
          <w:p w:rsidR="00731EA4" w:rsidRDefault="00731EA4" w:rsidP="00936B4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 73-78</w:t>
            </w:r>
          </w:p>
          <w:p w:rsidR="00936B4D" w:rsidRPr="00936B4D" w:rsidRDefault="00936B4D" w:rsidP="00936B4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36B4D">
              <w:rPr>
                <w:rFonts w:ascii="Arial" w:hAnsi="Arial" w:cs="Arial"/>
                <w:sz w:val="20"/>
                <w:szCs w:val="20"/>
              </w:rPr>
              <w:t>p. 79-86</w:t>
            </w:r>
          </w:p>
        </w:tc>
      </w:tr>
      <w:tr w:rsidR="008350D7"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Pr>
          <w:p w:rsidR="008350D7" w:rsidRPr="00CC4236" w:rsidRDefault="008350D7" w:rsidP="008350D7">
            <w:pPr>
              <w:spacing w:line="276" w:lineRule="auto"/>
              <w:rPr>
                <w:rFonts w:ascii="Arial" w:hAnsi="Arial" w:cs="Arial"/>
                <w:b w:val="0"/>
                <w:sz w:val="20"/>
                <w:szCs w:val="20"/>
              </w:rPr>
            </w:pPr>
            <w:r>
              <w:rPr>
                <w:rFonts w:ascii="Arial" w:hAnsi="Arial" w:cs="Arial"/>
                <w:b w:val="0"/>
                <w:sz w:val="20"/>
                <w:szCs w:val="20"/>
              </w:rPr>
              <w:t>Jul 24</w:t>
            </w:r>
          </w:p>
        </w:tc>
        <w:tc>
          <w:tcPr>
            <w:tcW w:w="2070" w:type="dxa"/>
          </w:tcPr>
          <w:p w:rsidR="008350D7" w:rsidRDefault="008350D7" w:rsidP="008350D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936B4D">
              <w:rPr>
                <w:rFonts w:ascii="Arial" w:hAnsi="Arial" w:cs="Arial"/>
                <w:bCs/>
                <w:sz w:val="20"/>
                <w:szCs w:val="20"/>
              </w:rPr>
              <w:t>13</w:t>
            </w:r>
          </w:p>
          <w:p w:rsidR="008350D7" w:rsidRPr="00731EA4" w:rsidRDefault="008350D7" w:rsidP="008350D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B26B9">
              <w:rPr>
                <w:rFonts w:ascii="Arial" w:hAnsi="Arial" w:cs="Arial"/>
                <w:bCs/>
                <w:sz w:val="20"/>
                <w:szCs w:val="20"/>
              </w:rPr>
              <w:t>14</w:t>
            </w:r>
          </w:p>
        </w:tc>
        <w:tc>
          <w:tcPr>
            <w:tcW w:w="4590" w:type="dxa"/>
          </w:tcPr>
          <w:p w:rsidR="008350D7" w:rsidRPr="004B26B9" w:rsidRDefault="008350D7" w:rsidP="008350D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36B4D">
              <w:rPr>
                <w:rFonts w:ascii="Arial" w:hAnsi="Arial" w:cs="Arial"/>
                <w:bCs/>
                <w:sz w:val="20"/>
                <w:szCs w:val="20"/>
              </w:rPr>
              <w:t>Effects of Temperature on Growth</w:t>
            </w:r>
            <w:r w:rsidRPr="004B26B9">
              <w:rPr>
                <w:rFonts w:ascii="Arial" w:hAnsi="Arial" w:cs="Arial"/>
                <w:bCs/>
                <w:sz w:val="20"/>
                <w:szCs w:val="20"/>
              </w:rPr>
              <w:t xml:space="preserve"> Transformation in Bacteria</w:t>
            </w:r>
          </w:p>
        </w:tc>
        <w:tc>
          <w:tcPr>
            <w:tcW w:w="2250" w:type="dxa"/>
          </w:tcPr>
          <w:p w:rsidR="008350D7" w:rsidRDefault="008350D7" w:rsidP="008350D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36B4D">
              <w:rPr>
                <w:rFonts w:ascii="Arial" w:hAnsi="Arial" w:cs="Arial"/>
                <w:sz w:val="20"/>
                <w:szCs w:val="20"/>
              </w:rPr>
              <w:t>p. 79-86</w:t>
            </w:r>
            <w:r>
              <w:rPr>
                <w:rFonts w:ascii="Arial" w:hAnsi="Arial" w:cs="Arial"/>
                <w:sz w:val="20"/>
                <w:szCs w:val="20"/>
              </w:rPr>
              <w:t xml:space="preserve"> </w:t>
            </w:r>
          </w:p>
          <w:p w:rsidR="008350D7" w:rsidRPr="00B05541" w:rsidRDefault="008350D7" w:rsidP="008350D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 87-92</w:t>
            </w:r>
          </w:p>
        </w:tc>
      </w:tr>
      <w:tr w:rsidR="008350D7"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tcPr>
          <w:p w:rsidR="008350D7" w:rsidRPr="00CC4236" w:rsidRDefault="008350D7" w:rsidP="008350D7">
            <w:pPr>
              <w:spacing w:line="276" w:lineRule="auto"/>
              <w:rPr>
                <w:rFonts w:ascii="Arial" w:hAnsi="Arial" w:cs="Arial"/>
                <w:sz w:val="20"/>
                <w:szCs w:val="20"/>
                <w:highlight w:val="yellow"/>
              </w:rPr>
            </w:pPr>
            <w:r>
              <w:rPr>
                <w:rFonts w:ascii="Arial" w:hAnsi="Arial" w:cs="Arial"/>
                <w:sz w:val="20"/>
                <w:szCs w:val="20"/>
                <w:highlight w:val="yellow"/>
              </w:rPr>
              <w:t>Jul 25</w:t>
            </w:r>
          </w:p>
        </w:tc>
        <w:tc>
          <w:tcPr>
            <w:tcW w:w="2070" w:type="dxa"/>
          </w:tcPr>
          <w:p w:rsidR="008350D7" w:rsidRDefault="008350D7" w:rsidP="008350D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highlight w:val="yellow"/>
              </w:rPr>
            </w:pPr>
          </w:p>
          <w:p w:rsidR="008350D7" w:rsidRDefault="008350D7" w:rsidP="008350D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31EA4">
              <w:rPr>
                <w:rFonts w:ascii="Arial" w:hAnsi="Arial" w:cs="Arial"/>
                <w:sz w:val="20"/>
                <w:szCs w:val="20"/>
              </w:rPr>
              <w:t>15</w:t>
            </w:r>
          </w:p>
          <w:p w:rsidR="008350D7" w:rsidRPr="00731EA4" w:rsidRDefault="008350D7" w:rsidP="008350D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rPr>
            </w:pPr>
            <w:r w:rsidRPr="004B26B9">
              <w:rPr>
                <w:rFonts w:ascii="Arial" w:hAnsi="Arial" w:cs="Arial"/>
                <w:sz w:val="20"/>
                <w:szCs w:val="20"/>
              </w:rPr>
              <w:t>16</w:t>
            </w:r>
          </w:p>
        </w:tc>
        <w:tc>
          <w:tcPr>
            <w:tcW w:w="4590" w:type="dxa"/>
          </w:tcPr>
          <w:p w:rsidR="008350D7" w:rsidRDefault="008350D7" w:rsidP="008350D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highlight w:val="yellow"/>
              </w:rPr>
            </w:pPr>
            <w:r w:rsidRPr="004B26B9">
              <w:rPr>
                <w:rFonts w:ascii="Arial" w:hAnsi="Arial" w:cs="Arial"/>
                <w:b/>
                <w:sz w:val="20"/>
                <w:szCs w:val="20"/>
                <w:highlight w:val="yellow"/>
              </w:rPr>
              <w:t>Practical Exam 2</w:t>
            </w:r>
          </w:p>
          <w:p w:rsidR="008350D7" w:rsidRDefault="008350D7" w:rsidP="008350D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4B26B9">
              <w:rPr>
                <w:rFonts w:ascii="Arial" w:hAnsi="Arial" w:cs="Arial"/>
                <w:sz w:val="20"/>
                <w:szCs w:val="20"/>
              </w:rPr>
              <w:t>EnteroPluri</w:t>
            </w:r>
            <w:proofErr w:type="spellEnd"/>
            <w:r w:rsidRPr="004B26B9">
              <w:rPr>
                <w:rFonts w:ascii="Arial" w:hAnsi="Arial" w:cs="Arial"/>
                <w:sz w:val="20"/>
                <w:szCs w:val="20"/>
              </w:rPr>
              <w:t xml:space="preserve"> System (set up only)</w:t>
            </w:r>
          </w:p>
          <w:p w:rsidR="008350D7" w:rsidRPr="004B26B9" w:rsidRDefault="008350D7" w:rsidP="008350D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highlight w:val="yellow"/>
              </w:rPr>
            </w:pPr>
            <w:r w:rsidRPr="004B26B9">
              <w:rPr>
                <w:rFonts w:ascii="Arial" w:hAnsi="Arial" w:cs="Arial"/>
                <w:sz w:val="20"/>
                <w:szCs w:val="20"/>
              </w:rPr>
              <w:t xml:space="preserve">Antibiotic Sensitivity (set up only)  </w:t>
            </w:r>
          </w:p>
        </w:tc>
        <w:tc>
          <w:tcPr>
            <w:tcW w:w="2250" w:type="dxa"/>
          </w:tcPr>
          <w:p w:rsidR="008350D7" w:rsidRDefault="008350D7" w:rsidP="008350D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8350D7" w:rsidRDefault="008350D7" w:rsidP="008350D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5541">
              <w:rPr>
                <w:rFonts w:ascii="Arial" w:hAnsi="Arial" w:cs="Arial"/>
                <w:sz w:val="20"/>
                <w:szCs w:val="20"/>
              </w:rPr>
              <w:t>p.</w:t>
            </w:r>
            <w:r>
              <w:rPr>
                <w:rFonts w:ascii="Arial" w:hAnsi="Arial" w:cs="Arial"/>
                <w:sz w:val="20"/>
                <w:szCs w:val="20"/>
              </w:rPr>
              <w:t xml:space="preserve"> 93-100</w:t>
            </w:r>
          </w:p>
          <w:p w:rsidR="008350D7" w:rsidRPr="00B05541" w:rsidRDefault="008350D7" w:rsidP="008350D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 101-106</w:t>
            </w:r>
          </w:p>
        </w:tc>
      </w:tr>
      <w:tr w:rsidR="008350D7"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Pr>
          <w:p w:rsidR="008350D7" w:rsidRPr="00CC4236" w:rsidRDefault="008350D7" w:rsidP="008350D7">
            <w:pPr>
              <w:spacing w:line="276" w:lineRule="auto"/>
              <w:rPr>
                <w:rFonts w:ascii="Arial" w:hAnsi="Arial" w:cs="Arial"/>
                <w:b w:val="0"/>
                <w:sz w:val="20"/>
                <w:szCs w:val="20"/>
              </w:rPr>
            </w:pPr>
            <w:r>
              <w:rPr>
                <w:rFonts w:ascii="Arial" w:hAnsi="Arial" w:cs="Arial"/>
                <w:b w:val="0"/>
                <w:sz w:val="20"/>
                <w:szCs w:val="20"/>
              </w:rPr>
              <w:t>Jul 31</w:t>
            </w:r>
          </w:p>
        </w:tc>
        <w:tc>
          <w:tcPr>
            <w:tcW w:w="2070" w:type="dxa"/>
          </w:tcPr>
          <w:p w:rsidR="008350D7" w:rsidRDefault="008350D7" w:rsidP="008350D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15</w:t>
            </w:r>
          </w:p>
          <w:p w:rsidR="008350D7" w:rsidRPr="004B26B9" w:rsidRDefault="008350D7" w:rsidP="008350D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16</w:t>
            </w:r>
          </w:p>
        </w:tc>
        <w:tc>
          <w:tcPr>
            <w:tcW w:w="4590" w:type="dxa"/>
          </w:tcPr>
          <w:p w:rsidR="008350D7" w:rsidRDefault="008350D7" w:rsidP="008350D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4B26B9">
              <w:rPr>
                <w:rFonts w:ascii="Arial" w:hAnsi="Arial" w:cs="Arial"/>
                <w:sz w:val="20"/>
                <w:szCs w:val="20"/>
              </w:rPr>
              <w:t>EnteroPluri</w:t>
            </w:r>
            <w:proofErr w:type="spellEnd"/>
            <w:r w:rsidRPr="004B26B9">
              <w:rPr>
                <w:rFonts w:ascii="Arial" w:hAnsi="Arial" w:cs="Arial"/>
                <w:sz w:val="20"/>
                <w:szCs w:val="20"/>
              </w:rPr>
              <w:t xml:space="preserve"> System</w:t>
            </w:r>
          </w:p>
          <w:p w:rsidR="008350D7" w:rsidRDefault="008350D7" w:rsidP="008350D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Antibiotic Sensitivity</w:t>
            </w:r>
          </w:p>
          <w:p w:rsidR="008350D7" w:rsidRPr="004B26B9" w:rsidRDefault="008350D7" w:rsidP="008350D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250" w:type="dxa"/>
          </w:tcPr>
          <w:p w:rsidR="008350D7" w:rsidRDefault="008350D7" w:rsidP="008350D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5541">
              <w:rPr>
                <w:rFonts w:ascii="Arial" w:hAnsi="Arial" w:cs="Arial"/>
                <w:sz w:val="20"/>
                <w:szCs w:val="20"/>
              </w:rPr>
              <w:t>p.</w:t>
            </w:r>
            <w:r>
              <w:rPr>
                <w:rFonts w:ascii="Arial" w:hAnsi="Arial" w:cs="Arial"/>
                <w:sz w:val="20"/>
                <w:szCs w:val="20"/>
              </w:rPr>
              <w:t xml:space="preserve"> 93-100</w:t>
            </w:r>
          </w:p>
          <w:p w:rsidR="008350D7" w:rsidRPr="00B05541" w:rsidRDefault="008350D7" w:rsidP="008350D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 101-106</w:t>
            </w:r>
          </w:p>
        </w:tc>
      </w:tr>
      <w:tr w:rsidR="008350D7"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tcPr>
          <w:p w:rsidR="008350D7" w:rsidRPr="00CC4236" w:rsidRDefault="008350D7" w:rsidP="008350D7">
            <w:pPr>
              <w:spacing w:line="276" w:lineRule="auto"/>
              <w:rPr>
                <w:rFonts w:ascii="Arial" w:hAnsi="Arial" w:cs="Arial"/>
                <w:b w:val="0"/>
                <w:sz w:val="20"/>
                <w:szCs w:val="20"/>
              </w:rPr>
            </w:pPr>
            <w:r>
              <w:rPr>
                <w:rFonts w:ascii="Arial" w:hAnsi="Arial" w:cs="Arial"/>
                <w:b w:val="0"/>
                <w:sz w:val="20"/>
                <w:szCs w:val="20"/>
              </w:rPr>
              <w:t>Aug 1</w:t>
            </w:r>
          </w:p>
        </w:tc>
        <w:tc>
          <w:tcPr>
            <w:tcW w:w="2070" w:type="dxa"/>
          </w:tcPr>
          <w:p w:rsidR="008350D7" w:rsidRDefault="008350D7" w:rsidP="008350D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17</w:t>
            </w:r>
          </w:p>
          <w:p w:rsidR="008350D7" w:rsidRPr="004B26B9" w:rsidRDefault="008350D7" w:rsidP="008350D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18</w:t>
            </w:r>
          </w:p>
        </w:tc>
        <w:tc>
          <w:tcPr>
            <w:tcW w:w="4590" w:type="dxa"/>
          </w:tcPr>
          <w:p w:rsidR="008350D7" w:rsidRDefault="008350D7" w:rsidP="008350D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Staph</w:t>
            </w:r>
            <w:r w:rsidRPr="004B26B9">
              <w:rPr>
                <w:rFonts w:ascii="Arial" w:hAnsi="Arial" w:cs="Arial"/>
                <w:sz w:val="20"/>
                <w:szCs w:val="20"/>
              </w:rPr>
              <w:t xml:space="preserve">ylococci </w:t>
            </w:r>
          </w:p>
          <w:p w:rsidR="008350D7" w:rsidRPr="004B26B9" w:rsidRDefault="008350D7" w:rsidP="008350D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Streptococci</w:t>
            </w:r>
          </w:p>
        </w:tc>
        <w:tc>
          <w:tcPr>
            <w:tcW w:w="2250" w:type="dxa"/>
          </w:tcPr>
          <w:p w:rsidR="008350D7" w:rsidRDefault="008350D7" w:rsidP="008350D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5541">
              <w:rPr>
                <w:rFonts w:ascii="Arial" w:hAnsi="Arial" w:cs="Arial"/>
                <w:sz w:val="20"/>
                <w:szCs w:val="20"/>
              </w:rPr>
              <w:t>p.</w:t>
            </w:r>
            <w:r>
              <w:rPr>
                <w:rFonts w:ascii="Arial" w:hAnsi="Arial" w:cs="Arial"/>
                <w:sz w:val="20"/>
                <w:szCs w:val="20"/>
              </w:rPr>
              <w:t xml:space="preserve"> 107-112</w:t>
            </w:r>
          </w:p>
          <w:p w:rsidR="008350D7" w:rsidRPr="00B05541" w:rsidRDefault="008350D7" w:rsidP="008350D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p. 113-118</w:t>
            </w:r>
          </w:p>
        </w:tc>
      </w:tr>
      <w:tr w:rsidR="008350D7"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Pr>
          <w:p w:rsidR="008350D7" w:rsidRPr="00CC4236" w:rsidRDefault="008350D7" w:rsidP="008350D7">
            <w:pPr>
              <w:spacing w:line="276" w:lineRule="auto"/>
              <w:rPr>
                <w:rFonts w:ascii="Arial" w:hAnsi="Arial" w:cs="Arial"/>
                <w:b w:val="0"/>
                <w:sz w:val="20"/>
                <w:szCs w:val="20"/>
              </w:rPr>
            </w:pPr>
            <w:r>
              <w:rPr>
                <w:rFonts w:ascii="Arial" w:hAnsi="Arial" w:cs="Arial"/>
                <w:b w:val="0"/>
                <w:sz w:val="20"/>
                <w:szCs w:val="20"/>
              </w:rPr>
              <w:t>Aug 7</w:t>
            </w:r>
          </w:p>
        </w:tc>
        <w:tc>
          <w:tcPr>
            <w:tcW w:w="2070" w:type="dxa"/>
          </w:tcPr>
          <w:p w:rsidR="008350D7" w:rsidRPr="004B26B9" w:rsidRDefault="008350D7" w:rsidP="008350D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19</w:t>
            </w:r>
          </w:p>
        </w:tc>
        <w:tc>
          <w:tcPr>
            <w:tcW w:w="4590" w:type="dxa"/>
          </w:tcPr>
          <w:p w:rsidR="008350D7" w:rsidRPr="004B26B9" w:rsidRDefault="008350D7" w:rsidP="008350D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bCs/>
                <w:sz w:val="20"/>
                <w:szCs w:val="20"/>
              </w:rPr>
              <w:t>Antibiotic Resistant Bacteria</w:t>
            </w:r>
          </w:p>
        </w:tc>
        <w:tc>
          <w:tcPr>
            <w:tcW w:w="2250" w:type="dxa"/>
          </w:tcPr>
          <w:p w:rsidR="008350D7" w:rsidRPr="00B05541" w:rsidRDefault="008350D7" w:rsidP="008350D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5541">
              <w:rPr>
                <w:rFonts w:ascii="Arial" w:hAnsi="Arial" w:cs="Arial"/>
                <w:sz w:val="20"/>
                <w:szCs w:val="20"/>
              </w:rPr>
              <w:t>p.</w:t>
            </w:r>
            <w:r>
              <w:rPr>
                <w:rFonts w:ascii="Arial" w:hAnsi="Arial" w:cs="Arial"/>
                <w:sz w:val="20"/>
                <w:szCs w:val="20"/>
              </w:rPr>
              <w:t xml:space="preserve"> 119-122</w:t>
            </w:r>
          </w:p>
        </w:tc>
      </w:tr>
      <w:tr w:rsidR="008350D7"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FFFFF" w:themeFill="background1"/>
          </w:tcPr>
          <w:p w:rsidR="008350D7" w:rsidRPr="004B26B9" w:rsidRDefault="008350D7" w:rsidP="008350D7">
            <w:pPr>
              <w:spacing w:line="276" w:lineRule="auto"/>
              <w:rPr>
                <w:rFonts w:ascii="Arial" w:hAnsi="Arial" w:cs="Arial"/>
                <w:sz w:val="20"/>
                <w:szCs w:val="20"/>
              </w:rPr>
            </w:pPr>
          </w:p>
        </w:tc>
        <w:tc>
          <w:tcPr>
            <w:tcW w:w="2070" w:type="dxa"/>
            <w:shd w:val="clear" w:color="auto" w:fill="FFFFFF" w:themeFill="background1"/>
          </w:tcPr>
          <w:p w:rsidR="008350D7" w:rsidRPr="004B26B9" w:rsidRDefault="008350D7" w:rsidP="008350D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20</w:t>
            </w:r>
          </w:p>
        </w:tc>
        <w:tc>
          <w:tcPr>
            <w:tcW w:w="4590" w:type="dxa"/>
            <w:shd w:val="clear" w:color="auto" w:fill="FFFFFF" w:themeFill="background1"/>
          </w:tcPr>
          <w:p w:rsidR="008350D7" w:rsidRDefault="008350D7" w:rsidP="008350D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bCs/>
                <w:sz w:val="20"/>
                <w:szCs w:val="20"/>
              </w:rPr>
              <w:t>Transmission of Infection</w:t>
            </w:r>
            <w:r w:rsidRPr="004B26B9">
              <w:rPr>
                <w:rFonts w:ascii="Arial" w:hAnsi="Arial" w:cs="Arial"/>
                <w:sz w:val="20"/>
                <w:szCs w:val="20"/>
              </w:rPr>
              <w:t xml:space="preserve"> </w:t>
            </w:r>
          </w:p>
          <w:p w:rsidR="008350D7" w:rsidRPr="004B26B9" w:rsidRDefault="008350D7" w:rsidP="008350D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4B26B9">
              <w:rPr>
                <w:rFonts w:ascii="Arial" w:hAnsi="Arial" w:cs="Arial"/>
                <w:sz w:val="20"/>
                <w:szCs w:val="20"/>
              </w:rPr>
              <w:t>Infection Control DVD</w:t>
            </w:r>
          </w:p>
        </w:tc>
        <w:tc>
          <w:tcPr>
            <w:tcW w:w="2250" w:type="dxa"/>
            <w:shd w:val="clear" w:color="auto" w:fill="FFFFFF" w:themeFill="background1"/>
          </w:tcPr>
          <w:p w:rsidR="008350D7" w:rsidRDefault="008350D7" w:rsidP="008350D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 123-126</w:t>
            </w:r>
          </w:p>
          <w:p w:rsidR="008350D7" w:rsidRPr="00B05541" w:rsidRDefault="008350D7" w:rsidP="008350D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350D7"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Pr>
          <w:p w:rsidR="008350D7" w:rsidRPr="00CC4236" w:rsidRDefault="008350D7" w:rsidP="008350D7">
            <w:pPr>
              <w:spacing w:line="276" w:lineRule="auto"/>
              <w:rPr>
                <w:rFonts w:ascii="Arial" w:hAnsi="Arial" w:cs="Arial"/>
                <w:sz w:val="20"/>
                <w:szCs w:val="20"/>
              </w:rPr>
            </w:pPr>
            <w:r>
              <w:rPr>
                <w:rFonts w:ascii="Arial" w:hAnsi="Arial" w:cs="Arial"/>
                <w:sz w:val="20"/>
                <w:szCs w:val="20"/>
              </w:rPr>
              <w:t>Aug 8</w:t>
            </w:r>
          </w:p>
        </w:tc>
        <w:tc>
          <w:tcPr>
            <w:tcW w:w="2070" w:type="dxa"/>
          </w:tcPr>
          <w:p w:rsidR="008350D7" w:rsidRPr="004B26B9" w:rsidRDefault="008350D7" w:rsidP="008350D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590" w:type="dxa"/>
          </w:tcPr>
          <w:p w:rsidR="008350D7" w:rsidRPr="004B26B9" w:rsidRDefault="008350D7" w:rsidP="008350D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4B26B9">
              <w:rPr>
                <w:rFonts w:ascii="Arial" w:hAnsi="Arial" w:cs="Arial"/>
                <w:b/>
                <w:bCs/>
                <w:sz w:val="20"/>
                <w:szCs w:val="20"/>
                <w:highlight w:val="yellow"/>
              </w:rPr>
              <w:t>Practical Exam 3</w:t>
            </w:r>
            <w:r w:rsidRPr="004B26B9">
              <w:rPr>
                <w:rFonts w:ascii="Arial" w:hAnsi="Arial" w:cs="Arial"/>
                <w:b/>
                <w:bCs/>
                <w:sz w:val="20"/>
                <w:szCs w:val="20"/>
              </w:rPr>
              <w:t xml:space="preserve"> </w:t>
            </w:r>
            <w:r w:rsidRPr="00FC01A7">
              <w:rPr>
                <w:rFonts w:ascii="Arial" w:hAnsi="Arial" w:cs="Arial"/>
                <w:bCs/>
                <w:i/>
                <w:sz w:val="20"/>
                <w:szCs w:val="20"/>
              </w:rPr>
              <w:t>(Make-Up Exams 1 &amp; 2)</w:t>
            </w:r>
          </w:p>
        </w:tc>
        <w:tc>
          <w:tcPr>
            <w:tcW w:w="2250" w:type="dxa"/>
          </w:tcPr>
          <w:p w:rsidR="008350D7" w:rsidRPr="00B05541" w:rsidRDefault="008350D7" w:rsidP="008350D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7539CA" w:rsidRDefault="007539CA" w:rsidP="006F732D">
      <w:pPr>
        <w:rPr>
          <w:rFonts w:ascii="Arial" w:hAnsi="Arial" w:cs="Arial"/>
          <w:b/>
          <w:sz w:val="20"/>
          <w:szCs w:val="22"/>
          <w:vertAlign w:val="superscript"/>
        </w:rPr>
      </w:pPr>
    </w:p>
    <w:p w:rsidR="00250AE3" w:rsidRDefault="00250AE3" w:rsidP="00BD2BEA">
      <w:pPr>
        <w:rPr>
          <w:rFonts w:ascii="Arial" w:hAnsi="Arial" w:cs="Arial"/>
          <w:sz w:val="22"/>
          <w:szCs w:val="22"/>
        </w:rPr>
      </w:pPr>
    </w:p>
    <w:p w:rsidR="0020758B" w:rsidRDefault="0020758B" w:rsidP="00BD2BEA">
      <w:pPr>
        <w:rPr>
          <w:rFonts w:ascii="Arial" w:hAnsi="Arial" w:cs="Arial"/>
          <w:sz w:val="22"/>
          <w:szCs w:val="22"/>
        </w:rPr>
      </w:pPr>
    </w:p>
    <w:p w:rsidR="009C5BAC" w:rsidRDefault="009C5BAC" w:rsidP="00BD2BEA">
      <w:pPr>
        <w:rPr>
          <w:rFonts w:ascii="Arial" w:hAnsi="Arial" w:cs="Arial"/>
          <w:sz w:val="22"/>
          <w:szCs w:val="22"/>
        </w:rPr>
      </w:pPr>
    </w:p>
    <w:p w:rsidR="00BD2BEA" w:rsidRPr="00BD2BEA" w:rsidRDefault="00BD2BEA" w:rsidP="00BD2BEA">
      <w:pPr>
        <w:rPr>
          <w:rFonts w:ascii="Arial" w:hAnsi="Arial" w:cs="Arial"/>
          <w:sz w:val="22"/>
          <w:szCs w:val="22"/>
        </w:rPr>
      </w:pPr>
      <w:r>
        <w:rPr>
          <w:rFonts w:ascii="Arial" w:hAnsi="Arial" w:cs="Arial"/>
          <w:b/>
          <w:bCs/>
          <w:sz w:val="22"/>
          <w:szCs w:val="22"/>
        </w:rPr>
        <w:lastRenderedPageBreak/>
        <w:t>COURSE DESCRIPTION</w:t>
      </w:r>
      <w:r w:rsidRPr="00506B91">
        <w:rPr>
          <w:rFonts w:ascii="Arial" w:hAnsi="Arial" w:cs="Arial"/>
          <w:b/>
          <w:bCs/>
          <w:sz w:val="22"/>
          <w:szCs w:val="22"/>
        </w:rPr>
        <w:t xml:space="preserve">:  </w:t>
      </w:r>
      <w:r w:rsidRPr="008D37B0">
        <w:rPr>
          <w:rFonts w:ascii="Arial" w:hAnsi="Arial" w:cs="Arial"/>
          <w:sz w:val="22"/>
          <w:szCs w:val="22"/>
        </w:rPr>
        <w:t xml:space="preserve">This is the lab component for </w:t>
      </w:r>
      <w:r>
        <w:rPr>
          <w:rFonts w:ascii="Arial" w:hAnsi="Arial" w:cs="Arial"/>
          <w:sz w:val="22"/>
          <w:szCs w:val="22"/>
        </w:rPr>
        <w:t>MCB 2010</w:t>
      </w:r>
      <w:r w:rsidRPr="008D37B0">
        <w:rPr>
          <w:rFonts w:ascii="Arial" w:hAnsi="Arial" w:cs="Arial"/>
          <w:sz w:val="22"/>
          <w:szCs w:val="22"/>
        </w:rPr>
        <w:t xml:space="preserve">. </w:t>
      </w:r>
      <w:r w:rsidRPr="00FD7143">
        <w:rPr>
          <w:rFonts w:ascii="Arial" w:hAnsi="Arial" w:cs="Arial"/>
          <w:color w:val="363636"/>
          <w:sz w:val="22"/>
          <w:szCs w:val="22"/>
          <w:lang w:val="en"/>
        </w:rPr>
        <w:t>Lab experiences include the following topic areas of viruses, bacteria, protozoans, and multicellular parasites.</w:t>
      </w:r>
    </w:p>
    <w:p w:rsidR="00BD2BEA" w:rsidRDefault="00BD2BEA" w:rsidP="00BD2BEA">
      <w:pPr>
        <w:rPr>
          <w:rFonts w:ascii="Arial" w:hAnsi="Arial" w:cs="Arial"/>
          <w:bCs/>
          <w:sz w:val="22"/>
          <w:szCs w:val="22"/>
        </w:rPr>
      </w:pPr>
    </w:p>
    <w:p w:rsidR="00BD2BEA" w:rsidRDefault="00BD2BEA" w:rsidP="00BD2BEA">
      <w:pPr>
        <w:rPr>
          <w:rFonts w:ascii="Arial" w:hAnsi="Arial" w:cs="Arial"/>
          <w:sz w:val="22"/>
          <w:szCs w:val="22"/>
        </w:rPr>
      </w:pPr>
      <w:r w:rsidRPr="0018518C">
        <w:rPr>
          <w:rFonts w:ascii="Arial" w:hAnsi="Arial" w:cs="Arial"/>
          <w:b/>
          <w:bCs/>
          <w:sz w:val="22"/>
          <w:szCs w:val="22"/>
        </w:rPr>
        <w:t xml:space="preserve">PREREQUISITE: </w:t>
      </w:r>
      <w:r>
        <w:rPr>
          <w:rFonts w:ascii="Arial" w:hAnsi="Arial" w:cs="Arial"/>
          <w:b/>
          <w:bCs/>
          <w:sz w:val="22"/>
          <w:szCs w:val="22"/>
        </w:rPr>
        <w:t xml:space="preserve"> </w:t>
      </w:r>
      <w:r w:rsidRPr="008D37B0">
        <w:rPr>
          <w:rFonts w:ascii="Arial" w:hAnsi="Arial" w:cs="Arial"/>
          <w:sz w:val="22"/>
          <w:szCs w:val="22"/>
        </w:rPr>
        <w:t>BSC 2010 &amp; BSC 2010L</w:t>
      </w:r>
    </w:p>
    <w:p w:rsidR="00BD2BEA" w:rsidRDefault="00BD2BEA" w:rsidP="00BD2BEA">
      <w:pPr>
        <w:rPr>
          <w:rFonts w:ascii="Arial" w:hAnsi="Arial" w:cs="Arial"/>
          <w:sz w:val="22"/>
          <w:szCs w:val="22"/>
        </w:rPr>
      </w:pPr>
    </w:p>
    <w:p w:rsidR="00BD2BEA" w:rsidRPr="0018518C" w:rsidRDefault="00BD2BEA" w:rsidP="00BD2BEA">
      <w:pPr>
        <w:rPr>
          <w:rFonts w:ascii="Arial" w:hAnsi="Arial" w:cs="Arial"/>
          <w:b/>
          <w:bCs/>
          <w:sz w:val="22"/>
          <w:szCs w:val="22"/>
        </w:rPr>
      </w:pPr>
      <w:r>
        <w:rPr>
          <w:rFonts w:ascii="Arial" w:hAnsi="Arial" w:cs="Arial"/>
          <w:b/>
          <w:bCs/>
          <w:sz w:val="22"/>
          <w:szCs w:val="22"/>
        </w:rPr>
        <w:t>CO</w:t>
      </w:r>
      <w:r w:rsidRPr="0018518C">
        <w:rPr>
          <w:rFonts w:ascii="Arial" w:hAnsi="Arial" w:cs="Arial"/>
          <w:b/>
          <w:bCs/>
          <w:sz w:val="22"/>
          <w:szCs w:val="22"/>
        </w:rPr>
        <w:t xml:space="preserve">REQUISITE: </w:t>
      </w:r>
      <w:r>
        <w:rPr>
          <w:rFonts w:ascii="Arial" w:hAnsi="Arial" w:cs="Arial"/>
          <w:b/>
          <w:bCs/>
          <w:sz w:val="22"/>
          <w:szCs w:val="22"/>
        </w:rPr>
        <w:t xml:space="preserve"> </w:t>
      </w:r>
      <w:r>
        <w:rPr>
          <w:rFonts w:ascii="Arial" w:hAnsi="Arial" w:cs="Arial"/>
          <w:sz w:val="22"/>
          <w:szCs w:val="22"/>
        </w:rPr>
        <w:t xml:space="preserve">MCB </w:t>
      </w:r>
      <w:r w:rsidRPr="008D37B0">
        <w:rPr>
          <w:rFonts w:ascii="Arial" w:hAnsi="Arial" w:cs="Arial"/>
          <w:sz w:val="22"/>
          <w:szCs w:val="22"/>
        </w:rPr>
        <w:t xml:space="preserve">2010 </w:t>
      </w:r>
    </w:p>
    <w:p w:rsidR="00BD2BEA" w:rsidRDefault="00BD2BEA" w:rsidP="00574153">
      <w:pPr>
        <w:tabs>
          <w:tab w:val="left" w:pos="-1440"/>
        </w:tabs>
        <w:spacing w:line="311" w:lineRule="auto"/>
        <w:ind w:left="2160" w:hanging="2160"/>
        <w:rPr>
          <w:rFonts w:ascii="Arial" w:hAnsi="Arial" w:cs="Arial"/>
          <w:b/>
          <w:bCs/>
          <w:sz w:val="22"/>
          <w:szCs w:val="22"/>
        </w:rPr>
      </w:pPr>
    </w:p>
    <w:p w:rsidR="00666CB4" w:rsidRPr="0079224D" w:rsidRDefault="00666CB4" w:rsidP="00666CB4">
      <w:pPr>
        <w:tabs>
          <w:tab w:val="left" w:pos="-1440"/>
        </w:tabs>
        <w:spacing w:line="311" w:lineRule="auto"/>
        <w:ind w:left="2160" w:hanging="2160"/>
        <w:rPr>
          <w:rFonts w:ascii="Arial" w:hAnsi="Arial" w:cs="Arial"/>
          <w:b/>
          <w:bCs/>
          <w:sz w:val="22"/>
          <w:szCs w:val="22"/>
        </w:rPr>
      </w:pPr>
      <w:r>
        <w:rPr>
          <w:rFonts w:ascii="Arial" w:hAnsi="Arial" w:cs="Arial"/>
          <w:b/>
          <w:bCs/>
          <w:sz w:val="22"/>
          <w:szCs w:val="22"/>
        </w:rPr>
        <w:t>CONTACT INFORMATION</w:t>
      </w:r>
      <w:r w:rsidRPr="0079224D">
        <w:rPr>
          <w:rFonts w:ascii="Arial" w:hAnsi="Arial" w:cs="Arial"/>
          <w:bCs/>
          <w:sz w:val="22"/>
          <w:szCs w:val="22"/>
        </w:rPr>
        <w:t>:</w:t>
      </w:r>
      <w:r w:rsidRPr="004F1B55">
        <w:rPr>
          <w:rFonts w:ascii="Arial" w:hAnsi="Arial" w:cs="Arial"/>
          <w:b/>
          <w:bCs/>
          <w:sz w:val="22"/>
          <w:szCs w:val="22"/>
        </w:rPr>
        <w:tab/>
      </w:r>
      <w:r>
        <w:rPr>
          <w:rFonts w:ascii="Arial" w:hAnsi="Arial" w:cs="Arial"/>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4"/>
      </w:tblGrid>
      <w:tr w:rsidR="00666CB4" w:rsidTr="00F60414">
        <w:trPr>
          <w:trHeight w:val="377"/>
        </w:trPr>
        <w:tc>
          <w:tcPr>
            <w:tcW w:w="10554" w:type="dxa"/>
            <w:tcBorders>
              <w:top w:val="single" w:sz="4" w:space="0" w:color="auto"/>
              <w:left w:val="nil"/>
              <w:bottom w:val="nil"/>
              <w:right w:val="single" w:sz="4" w:space="0" w:color="auto"/>
            </w:tcBorders>
            <w:hideMark/>
          </w:tcPr>
          <w:p w:rsidR="00666CB4" w:rsidRPr="00F359DE" w:rsidRDefault="00666CB4" w:rsidP="00F60414">
            <w:pPr>
              <w:spacing w:line="360" w:lineRule="auto"/>
              <w:rPr>
                <w:rFonts w:ascii="Arial" w:eastAsia="Calibri" w:hAnsi="Arial" w:cs="Arial"/>
                <w:b/>
                <w:bCs/>
                <w:sz w:val="22"/>
                <w:szCs w:val="22"/>
              </w:rPr>
            </w:pPr>
            <w:r w:rsidRPr="00F359DE">
              <w:rPr>
                <w:rFonts w:ascii="Arial" w:eastAsia="Calibri" w:hAnsi="Arial" w:cs="Arial"/>
                <w:b/>
                <w:bCs/>
                <w:sz w:val="22"/>
                <w:szCs w:val="22"/>
              </w:rPr>
              <w:t>Instructor of Record, IOR:</w:t>
            </w:r>
          </w:p>
        </w:tc>
      </w:tr>
      <w:tr w:rsidR="00666CB4" w:rsidTr="00F60414">
        <w:trPr>
          <w:trHeight w:val="377"/>
        </w:trPr>
        <w:tc>
          <w:tcPr>
            <w:tcW w:w="10554" w:type="dxa"/>
            <w:tcBorders>
              <w:top w:val="nil"/>
              <w:left w:val="nil"/>
              <w:bottom w:val="single" w:sz="4" w:space="0" w:color="auto"/>
              <w:right w:val="single" w:sz="4" w:space="0" w:color="auto"/>
            </w:tcBorders>
          </w:tcPr>
          <w:p w:rsidR="00666CB4" w:rsidRPr="00F359DE" w:rsidRDefault="00666CB4" w:rsidP="00F60414">
            <w:pPr>
              <w:spacing w:line="360" w:lineRule="auto"/>
              <w:rPr>
                <w:rFonts w:ascii="Arial" w:eastAsia="Calibri" w:hAnsi="Arial" w:cs="Arial"/>
                <w:bCs/>
                <w:sz w:val="22"/>
                <w:szCs w:val="22"/>
              </w:rPr>
            </w:pPr>
          </w:p>
        </w:tc>
      </w:tr>
      <w:tr w:rsidR="00666CB4" w:rsidTr="00F60414">
        <w:trPr>
          <w:trHeight w:val="394"/>
        </w:trPr>
        <w:tc>
          <w:tcPr>
            <w:tcW w:w="10554" w:type="dxa"/>
            <w:tcBorders>
              <w:top w:val="single" w:sz="4" w:space="0" w:color="auto"/>
              <w:left w:val="single" w:sz="4" w:space="0" w:color="auto"/>
              <w:bottom w:val="single" w:sz="4" w:space="0" w:color="auto"/>
              <w:right w:val="single" w:sz="4" w:space="0" w:color="auto"/>
            </w:tcBorders>
            <w:hideMark/>
          </w:tcPr>
          <w:p w:rsidR="00666CB4" w:rsidRPr="00F359DE" w:rsidRDefault="00666CB4" w:rsidP="00F60414">
            <w:pPr>
              <w:spacing w:line="360" w:lineRule="auto"/>
              <w:rPr>
                <w:rFonts w:ascii="Arial" w:eastAsia="Calibri" w:hAnsi="Arial" w:cs="Arial"/>
                <w:bCs/>
                <w:sz w:val="22"/>
                <w:szCs w:val="22"/>
              </w:rPr>
            </w:pPr>
            <w:r w:rsidRPr="00F359DE">
              <w:rPr>
                <w:rFonts w:ascii="Arial" w:eastAsia="Calibri" w:hAnsi="Arial" w:cs="Arial"/>
                <w:b/>
                <w:bCs/>
                <w:sz w:val="22"/>
                <w:szCs w:val="22"/>
              </w:rPr>
              <w:t>Email:</w:t>
            </w:r>
            <w:r w:rsidRPr="00F359DE">
              <w:rPr>
                <w:rFonts w:ascii="Arial" w:eastAsia="Calibri" w:hAnsi="Arial" w:cs="Arial"/>
                <w:bCs/>
                <w:sz w:val="22"/>
                <w:szCs w:val="22"/>
              </w:rPr>
              <w:t xml:space="preserve"> </w:t>
            </w:r>
          </w:p>
        </w:tc>
      </w:tr>
      <w:tr w:rsidR="00666CB4" w:rsidTr="00F60414">
        <w:trPr>
          <w:trHeight w:val="394"/>
        </w:trPr>
        <w:tc>
          <w:tcPr>
            <w:tcW w:w="10554" w:type="dxa"/>
            <w:tcBorders>
              <w:top w:val="single" w:sz="4" w:space="0" w:color="auto"/>
              <w:left w:val="single" w:sz="4" w:space="0" w:color="auto"/>
              <w:bottom w:val="single" w:sz="4" w:space="0" w:color="auto"/>
              <w:right w:val="single" w:sz="4" w:space="0" w:color="auto"/>
            </w:tcBorders>
            <w:hideMark/>
          </w:tcPr>
          <w:p w:rsidR="00666CB4" w:rsidRPr="00F359DE" w:rsidRDefault="00666CB4" w:rsidP="00F60414">
            <w:pPr>
              <w:spacing w:line="360" w:lineRule="auto"/>
              <w:rPr>
                <w:rFonts w:ascii="Arial" w:eastAsia="Calibri" w:hAnsi="Arial" w:cs="Arial"/>
                <w:bCs/>
                <w:sz w:val="22"/>
                <w:szCs w:val="22"/>
              </w:rPr>
            </w:pPr>
            <w:r w:rsidRPr="00F359DE">
              <w:rPr>
                <w:rFonts w:ascii="Arial" w:eastAsia="Calibri" w:hAnsi="Arial" w:cs="Arial"/>
                <w:b/>
                <w:bCs/>
                <w:sz w:val="22"/>
                <w:szCs w:val="22"/>
              </w:rPr>
              <w:t>Office:</w:t>
            </w:r>
            <w:r w:rsidRPr="00F359DE">
              <w:rPr>
                <w:rFonts w:ascii="Arial" w:eastAsia="Calibri" w:hAnsi="Arial" w:cs="Arial"/>
                <w:bCs/>
                <w:sz w:val="22"/>
                <w:szCs w:val="22"/>
              </w:rPr>
              <w:t xml:space="preserve"> </w:t>
            </w:r>
          </w:p>
        </w:tc>
      </w:tr>
      <w:tr w:rsidR="00666CB4" w:rsidTr="00F60414">
        <w:trPr>
          <w:trHeight w:val="394"/>
        </w:trPr>
        <w:tc>
          <w:tcPr>
            <w:tcW w:w="10554" w:type="dxa"/>
            <w:tcBorders>
              <w:top w:val="single" w:sz="4" w:space="0" w:color="auto"/>
              <w:left w:val="single" w:sz="4" w:space="0" w:color="auto"/>
              <w:bottom w:val="single" w:sz="4" w:space="0" w:color="auto"/>
              <w:right w:val="single" w:sz="4" w:space="0" w:color="auto"/>
            </w:tcBorders>
            <w:hideMark/>
          </w:tcPr>
          <w:p w:rsidR="00666CB4" w:rsidRPr="00F359DE" w:rsidRDefault="00666CB4" w:rsidP="00F60414">
            <w:pPr>
              <w:spacing w:line="360" w:lineRule="auto"/>
              <w:rPr>
                <w:rFonts w:ascii="Arial" w:eastAsia="Calibri" w:hAnsi="Arial" w:cs="Arial"/>
                <w:bCs/>
                <w:sz w:val="22"/>
                <w:szCs w:val="22"/>
              </w:rPr>
            </w:pPr>
            <w:r w:rsidRPr="00F359DE">
              <w:rPr>
                <w:rFonts w:ascii="Arial" w:eastAsia="Calibri" w:hAnsi="Arial" w:cs="Arial"/>
                <w:b/>
                <w:bCs/>
                <w:sz w:val="22"/>
                <w:szCs w:val="22"/>
              </w:rPr>
              <w:t>Phone:</w:t>
            </w:r>
          </w:p>
        </w:tc>
      </w:tr>
    </w:tbl>
    <w:p w:rsidR="00666CB4" w:rsidRDefault="00666CB4" w:rsidP="00666CB4">
      <w:pPr>
        <w:spacing w:line="360" w:lineRule="auto"/>
        <w:rPr>
          <w:rFonts w:ascii="Arial" w:hAnsi="Arial" w:cs="Arial"/>
          <w:b/>
          <w:bCs/>
          <w:sz w:val="20"/>
          <w:szCs w:val="20"/>
        </w:rPr>
      </w:pPr>
    </w:p>
    <w:p w:rsidR="00666CB4" w:rsidRDefault="00666CB4" w:rsidP="00666CB4">
      <w:pPr>
        <w:rPr>
          <w:rFonts w:ascii="Arial" w:hAnsi="Arial" w:cs="Arial"/>
          <w:bCs/>
          <w:sz w:val="20"/>
          <w:szCs w:val="20"/>
        </w:rPr>
      </w:pPr>
      <w:r>
        <w:rPr>
          <w:rFonts w:ascii="Arial" w:hAnsi="Arial" w:cs="Arial"/>
          <w:bCs/>
          <w:sz w:val="20"/>
          <w:szCs w:val="20"/>
        </w:rPr>
        <w:t xml:space="preserve">The </w:t>
      </w:r>
      <w:r w:rsidRPr="0003423E">
        <w:rPr>
          <w:rFonts w:ascii="Arial" w:hAnsi="Arial" w:cs="Arial"/>
          <w:b/>
          <w:bCs/>
          <w:sz w:val="20"/>
          <w:szCs w:val="20"/>
        </w:rPr>
        <w:t>Instructor of Record</w:t>
      </w:r>
      <w:r>
        <w:rPr>
          <w:rFonts w:ascii="Arial" w:hAnsi="Arial" w:cs="Arial"/>
          <w:bCs/>
          <w:sz w:val="20"/>
          <w:szCs w:val="20"/>
        </w:rPr>
        <w:t xml:space="preserve"> </w:t>
      </w:r>
      <w:r w:rsidRPr="0003423E">
        <w:rPr>
          <w:rFonts w:ascii="Arial" w:hAnsi="Arial" w:cs="Arial"/>
          <w:b/>
          <w:bCs/>
          <w:sz w:val="20"/>
          <w:szCs w:val="20"/>
        </w:rPr>
        <w:t>(IOR)</w:t>
      </w:r>
      <w:r>
        <w:rPr>
          <w:rFonts w:ascii="Arial" w:hAnsi="Arial" w:cs="Arial"/>
          <w:bCs/>
          <w:sz w:val="20"/>
          <w:szCs w:val="20"/>
        </w:rPr>
        <w:t xml:space="preserve"> for this course is listed above.  The IOR is responsible for teaching the selection of experiments and exams</w:t>
      </w:r>
      <w:r w:rsidRPr="0003423E">
        <w:rPr>
          <w:rFonts w:ascii="Arial" w:hAnsi="Arial" w:cs="Arial"/>
          <w:bCs/>
          <w:sz w:val="20"/>
          <w:szCs w:val="20"/>
        </w:rPr>
        <w:t xml:space="preserve"> </w:t>
      </w:r>
      <w:r>
        <w:rPr>
          <w:rFonts w:ascii="Arial" w:hAnsi="Arial" w:cs="Arial"/>
          <w:bCs/>
          <w:sz w:val="20"/>
          <w:szCs w:val="20"/>
        </w:rPr>
        <w:t>developed and approved by Biology Department Faculty, approves all assignments, and assigns the student’s grade for the course. The IOR</w:t>
      </w:r>
      <w:r w:rsidRPr="0003423E">
        <w:rPr>
          <w:rFonts w:ascii="Arial" w:hAnsi="Arial" w:cs="Arial"/>
          <w:bCs/>
          <w:sz w:val="20"/>
          <w:szCs w:val="20"/>
        </w:rPr>
        <w:t xml:space="preserve"> is to facilitate the performance of the assigned experiments within the laboratory setting</w:t>
      </w:r>
      <w:r>
        <w:rPr>
          <w:rFonts w:ascii="Arial" w:hAnsi="Arial" w:cs="Arial"/>
          <w:bCs/>
          <w:sz w:val="20"/>
          <w:szCs w:val="20"/>
        </w:rPr>
        <w:t xml:space="preserve"> and</w:t>
      </w:r>
      <w:r w:rsidRPr="0003423E">
        <w:rPr>
          <w:rFonts w:ascii="Arial" w:hAnsi="Arial" w:cs="Arial"/>
          <w:bCs/>
          <w:sz w:val="20"/>
          <w:szCs w:val="20"/>
        </w:rPr>
        <w:t xml:space="preserve"> assists with the grading of assessments under the direction of the course instructor and other </w:t>
      </w:r>
      <w:r>
        <w:rPr>
          <w:rFonts w:ascii="Arial" w:hAnsi="Arial" w:cs="Arial"/>
          <w:bCs/>
          <w:sz w:val="20"/>
          <w:szCs w:val="20"/>
        </w:rPr>
        <w:t>biology</w:t>
      </w:r>
      <w:r w:rsidRPr="0003423E">
        <w:rPr>
          <w:rFonts w:ascii="Arial" w:hAnsi="Arial" w:cs="Arial"/>
          <w:bCs/>
          <w:sz w:val="20"/>
          <w:szCs w:val="20"/>
        </w:rPr>
        <w:t xml:space="preserve"> faculty.</w:t>
      </w:r>
      <w:r>
        <w:rPr>
          <w:rFonts w:ascii="Arial" w:hAnsi="Arial" w:cs="Arial"/>
          <w:bCs/>
          <w:sz w:val="20"/>
          <w:szCs w:val="20"/>
        </w:rPr>
        <w:t xml:space="preserve"> </w:t>
      </w:r>
      <w:r w:rsidRPr="006159EE">
        <w:rPr>
          <w:rFonts w:ascii="Arial" w:hAnsi="Arial" w:cs="Arial"/>
          <w:bCs/>
          <w:sz w:val="20"/>
          <w:szCs w:val="20"/>
          <w:highlight w:val="yellow"/>
          <w:u w:val="single"/>
        </w:rPr>
        <w:t xml:space="preserve">Any correspondence must include the </w:t>
      </w:r>
      <w:r w:rsidRPr="006159EE">
        <w:rPr>
          <w:rFonts w:ascii="Arial" w:hAnsi="Arial" w:cs="Arial"/>
          <w:b/>
          <w:bCs/>
          <w:sz w:val="20"/>
          <w:szCs w:val="20"/>
          <w:highlight w:val="yellow"/>
          <w:u w:val="single"/>
        </w:rPr>
        <w:t>student’s name</w:t>
      </w:r>
      <w:r w:rsidRPr="006159EE">
        <w:rPr>
          <w:rFonts w:ascii="Arial" w:hAnsi="Arial" w:cs="Arial"/>
          <w:bCs/>
          <w:sz w:val="20"/>
          <w:szCs w:val="20"/>
          <w:highlight w:val="yellow"/>
          <w:u w:val="single"/>
        </w:rPr>
        <w:t xml:space="preserve"> and </w:t>
      </w:r>
      <w:r w:rsidRPr="006159EE">
        <w:rPr>
          <w:rFonts w:ascii="Arial" w:hAnsi="Arial" w:cs="Arial"/>
          <w:b/>
          <w:bCs/>
          <w:sz w:val="20"/>
          <w:szCs w:val="20"/>
          <w:highlight w:val="yellow"/>
          <w:u w:val="single"/>
        </w:rPr>
        <w:t>course reference number</w:t>
      </w:r>
      <w:r w:rsidRPr="006159EE">
        <w:rPr>
          <w:rFonts w:ascii="Arial" w:hAnsi="Arial" w:cs="Arial"/>
          <w:bCs/>
          <w:sz w:val="20"/>
          <w:szCs w:val="20"/>
          <w:highlight w:val="yellow"/>
        </w:rPr>
        <w:t>.</w:t>
      </w:r>
      <w:r>
        <w:rPr>
          <w:rFonts w:ascii="Arial" w:hAnsi="Arial" w:cs="Arial"/>
          <w:bCs/>
          <w:sz w:val="20"/>
          <w:szCs w:val="20"/>
        </w:rPr>
        <w:t xml:space="preserve"> The IOR</w:t>
      </w:r>
      <w:r w:rsidRPr="006159EE">
        <w:rPr>
          <w:rFonts w:ascii="Arial" w:hAnsi="Arial" w:cs="Arial"/>
          <w:bCs/>
          <w:sz w:val="20"/>
          <w:szCs w:val="20"/>
        </w:rPr>
        <w:t xml:space="preserve"> will</w:t>
      </w:r>
      <w:r>
        <w:rPr>
          <w:rFonts w:ascii="Arial" w:hAnsi="Arial" w:cs="Arial"/>
          <w:bCs/>
          <w:sz w:val="20"/>
          <w:szCs w:val="20"/>
        </w:rPr>
        <w:t xml:space="preserve"> generally respond to the student within 2 business days </w:t>
      </w:r>
      <w:r w:rsidRPr="006159EE">
        <w:rPr>
          <w:rFonts w:ascii="Arial" w:hAnsi="Arial" w:cs="Arial"/>
          <w:bCs/>
          <w:i/>
          <w:sz w:val="20"/>
          <w:szCs w:val="20"/>
        </w:rPr>
        <w:t xml:space="preserve">(note: failure to include </w:t>
      </w:r>
      <w:r w:rsidRPr="006159EE">
        <w:rPr>
          <w:rFonts w:ascii="Arial" w:hAnsi="Arial" w:cs="Arial"/>
          <w:b/>
          <w:bCs/>
          <w:i/>
          <w:sz w:val="20"/>
          <w:szCs w:val="20"/>
        </w:rPr>
        <w:t>name</w:t>
      </w:r>
      <w:r w:rsidRPr="006159EE">
        <w:rPr>
          <w:rFonts w:ascii="Arial" w:hAnsi="Arial" w:cs="Arial"/>
          <w:bCs/>
          <w:i/>
          <w:sz w:val="20"/>
          <w:szCs w:val="20"/>
        </w:rPr>
        <w:t xml:space="preserve"> and </w:t>
      </w:r>
      <w:r w:rsidRPr="006159EE">
        <w:rPr>
          <w:rFonts w:ascii="Arial" w:hAnsi="Arial" w:cs="Arial"/>
          <w:b/>
          <w:bCs/>
          <w:i/>
          <w:sz w:val="20"/>
          <w:szCs w:val="20"/>
        </w:rPr>
        <w:t>reference number</w:t>
      </w:r>
      <w:r w:rsidRPr="006159EE">
        <w:rPr>
          <w:rFonts w:ascii="Arial" w:hAnsi="Arial" w:cs="Arial"/>
          <w:bCs/>
          <w:i/>
          <w:sz w:val="20"/>
          <w:szCs w:val="20"/>
        </w:rPr>
        <w:t xml:space="preserve"> in initial correspondence, may result in delayed to no response)</w:t>
      </w:r>
      <w:r>
        <w:rPr>
          <w:rFonts w:ascii="Arial" w:hAnsi="Arial" w:cs="Arial"/>
          <w:bCs/>
          <w:sz w:val="20"/>
          <w:szCs w:val="20"/>
        </w:rPr>
        <w:t>.The</w:t>
      </w:r>
      <w:r w:rsidRPr="006159EE">
        <w:rPr>
          <w:rFonts w:ascii="Arial" w:hAnsi="Arial" w:cs="Arial"/>
          <w:bCs/>
          <w:sz w:val="20"/>
          <w:szCs w:val="20"/>
        </w:rPr>
        <w:t xml:space="preserve"> IOR</w:t>
      </w:r>
      <w:r>
        <w:rPr>
          <w:rFonts w:ascii="Arial" w:hAnsi="Arial" w:cs="Arial"/>
          <w:bCs/>
          <w:sz w:val="20"/>
          <w:szCs w:val="20"/>
        </w:rPr>
        <w:t xml:space="preserve"> reports the grade the student earns over the course of the semester and will issue any incompletes (I) or withdrawals (W) that are needed. </w:t>
      </w:r>
    </w:p>
    <w:p w:rsidR="005C7A09" w:rsidRDefault="005C7A09" w:rsidP="00C3277C">
      <w:pPr>
        <w:rPr>
          <w:rFonts w:ascii="Arial" w:hAnsi="Arial" w:cs="Arial"/>
          <w:b/>
          <w:bCs/>
          <w:sz w:val="22"/>
          <w:szCs w:val="22"/>
        </w:rPr>
      </w:pPr>
      <w:bookmarkStart w:id="0" w:name="_GoBack"/>
      <w:bookmarkEnd w:id="0"/>
    </w:p>
    <w:p w:rsidR="00BD2BEA" w:rsidRPr="00FD7143" w:rsidRDefault="00C3277C" w:rsidP="00BD2BEA">
      <w:pPr>
        <w:rPr>
          <w:rFonts w:ascii="Arial" w:hAnsi="Arial" w:cs="Arial"/>
          <w:sz w:val="22"/>
          <w:szCs w:val="22"/>
        </w:rPr>
      </w:pPr>
      <w:r w:rsidRPr="004F1B55">
        <w:rPr>
          <w:rFonts w:ascii="Arial" w:hAnsi="Arial" w:cs="Arial"/>
          <w:b/>
          <w:bCs/>
          <w:sz w:val="22"/>
          <w:szCs w:val="22"/>
        </w:rPr>
        <w:t>LAB MANUAL</w:t>
      </w:r>
      <w:r w:rsidRPr="004F1B55">
        <w:rPr>
          <w:rFonts w:ascii="Arial" w:hAnsi="Arial" w:cs="Arial"/>
          <w:sz w:val="22"/>
          <w:szCs w:val="22"/>
        </w:rPr>
        <w:t xml:space="preserve">: </w:t>
      </w:r>
      <w:r w:rsidR="00BD2BEA" w:rsidRPr="00FD7143">
        <w:rPr>
          <w:rFonts w:ascii="Arial" w:hAnsi="Arial" w:cs="Arial"/>
          <w:i/>
          <w:sz w:val="22"/>
          <w:szCs w:val="22"/>
        </w:rPr>
        <w:t>MCB 2010</w:t>
      </w:r>
      <w:r w:rsidR="00BD2BEA">
        <w:rPr>
          <w:rFonts w:ascii="Arial" w:hAnsi="Arial" w:cs="Arial"/>
          <w:i/>
          <w:sz w:val="22"/>
          <w:szCs w:val="22"/>
        </w:rPr>
        <w:t>L</w:t>
      </w:r>
      <w:r w:rsidR="00BD2BEA" w:rsidRPr="00FD7143">
        <w:rPr>
          <w:rFonts w:ascii="Arial" w:hAnsi="Arial" w:cs="Arial"/>
          <w:i/>
          <w:sz w:val="22"/>
          <w:szCs w:val="22"/>
        </w:rPr>
        <w:t xml:space="preserve"> </w:t>
      </w:r>
      <w:r w:rsidR="00BD2BEA">
        <w:rPr>
          <w:rFonts w:ascii="Arial" w:hAnsi="Arial" w:cs="Arial"/>
          <w:i/>
          <w:sz w:val="22"/>
          <w:szCs w:val="22"/>
        </w:rPr>
        <w:t xml:space="preserve">Health Care </w:t>
      </w:r>
      <w:r w:rsidR="00BD2BEA" w:rsidRPr="00FD7143">
        <w:rPr>
          <w:rFonts w:ascii="Arial" w:hAnsi="Arial" w:cs="Arial"/>
          <w:i/>
          <w:sz w:val="22"/>
          <w:szCs w:val="22"/>
        </w:rPr>
        <w:t>Microbiology Lab</w:t>
      </w:r>
      <w:r w:rsidR="00BD2BEA" w:rsidRPr="00FD7143">
        <w:rPr>
          <w:rFonts w:ascii="Arial" w:hAnsi="Arial" w:cs="Arial"/>
          <w:sz w:val="22"/>
          <w:szCs w:val="22"/>
        </w:rPr>
        <w:t xml:space="preserve"> </w:t>
      </w:r>
      <w:r w:rsidR="00BD2BEA">
        <w:rPr>
          <w:rFonts w:ascii="Arial" w:hAnsi="Arial" w:cs="Arial"/>
          <w:sz w:val="22"/>
          <w:szCs w:val="22"/>
        </w:rPr>
        <w:t>Manual</w:t>
      </w:r>
      <w:r w:rsidR="00BD2BEA" w:rsidRPr="00FD7143">
        <w:rPr>
          <w:rFonts w:ascii="Arial" w:hAnsi="Arial" w:cs="Arial"/>
          <w:sz w:val="22"/>
          <w:szCs w:val="22"/>
        </w:rPr>
        <w:t xml:space="preserve">– </w:t>
      </w:r>
      <w:r w:rsidR="0020758B">
        <w:rPr>
          <w:rFonts w:ascii="Arial" w:hAnsi="Arial" w:cs="Arial"/>
          <w:sz w:val="22"/>
          <w:szCs w:val="22"/>
        </w:rPr>
        <w:t>2nd</w:t>
      </w:r>
      <w:r w:rsidR="00BD2BEA">
        <w:rPr>
          <w:rFonts w:ascii="Arial" w:hAnsi="Arial" w:cs="Arial"/>
          <w:sz w:val="22"/>
          <w:szCs w:val="22"/>
        </w:rPr>
        <w:t xml:space="preserve"> </w:t>
      </w:r>
      <w:r w:rsidR="00BD2BEA" w:rsidRPr="00FD7143">
        <w:rPr>
          <w:rFonts w:ascii="Arial" w:hAnsi="Arial" w:cs="Arial"/>
          <w:sz w:val="22"/>
          <w:szCs w:val="22"/>
        </w:rPr>
        <w:t>Edition for IRSC</w:t>
      </w:r>
    </w:p>
    <w:p w:rsidR="00BD2BEA" w:rsidRDefault="00BD2BEA" w:rsidP="00BD2BEA">
      <w:pPr>
        <w:rPr>
          <w:rFonts w:ascii="Arial" w:hAnsi="Arial" w:cs="Arial"/>
          <w:b/>
          <w:bCs/>
          <w:sz w:val="22"/>
          <w:szCs w:val="22"/>
        </w:rPr>
      </w:pPr>
    </w:p>
    <w:p w:rsidR="00E5350B" w:rsidRPr="00BD2BEA" w:rsidRDefault="00E5350B" w:rsidP="00BD2BEA">
      <w:pPr>
        <w:rPr>
          <w:rFonts w:ascii="Arial" w:hAnsi="Arial" w:cs="Arial"/>
          <w:sz w:val="22"/>
          <w:szCs w:val="22"/>
        </w:rPr>
      </w:pPr>
      <w:r>
        <w:rPr>
          <w:rFonts w:ascii="Arial" w:hAnsi="Arial" w:cs="Arial"/>
          <w:b/>
          <w:bCs/>
          <w:sz w:val="22"/>
          <w:szCs w:val="22"/>
        </w:rPr>
        <w:t>LECTURE TEXT</w:t>
      </w:r>
      <w:r w:rsidRPr="004F1B55">
        <w:rPr>
          <w:rFonts w:ascii="Arial" w:hAnsi="Arial" w:cs="Arial"/>
          <w:sz w:val="22"/>
          <w:szCs w:val="22"/>
        </w:rPr>
        <w:t>:</w:t>
      </w:r>
      <w:r w:rsidR="00BD2BEA">
        <w:rPr>
          <w:rFonts w:ascii="Arial" w:hAnsi="Arial" w:cs="Arial"/>
          <w:sz w:val="22"/>
          <w:szCs w:val="22"/>
        </w:rPr>
        <w:t xml:space="preserve"> </w:t>
      </w:r>
      <w:r w:rsidR="00BD2BEA" w:rsidRPr="00FD7143">
        <w:rPr>
          <w:rFonts w:ascii="Arial" w:hAnsi="Arial" w:cs="Arial"/>
          <w:sz w:val="22"/>
          <w:szCs w:val="22"/>
        </w:rPr>
        <w:t>Microbiology, 4rd edition by Bauman</w:t>
      </w:r>
    </w:p>
    <w:p w:rsidR="00C3277C" w:rsidRDefault="00C3277C" w:rsidP="00C3277C">
      <w:pPr>
        <w:widowControl/>
        <w:autoSpaceDE/>
        <w:autoSpaceDN/>
        <w:adjustRightInd/>
        <w:spacing w:line="259" w:lineRule="auto"/>
        <w:rPr>
          <w:rFonts w:ascii="Arial" w:hAnsi="Arial" w:cs="Arial"/>
          <w:sz w:val="22"/>
          <w:szCs w:val="22"/>
        </w:rPr>
      </w:pPr>
    </w:p>
    <w:p w:rsidR="00C3277C" w:rsidRDefault="00C3277C" w:rsidP="00C3277C">
      <w:pPr>
        <w:widowControl/>
        <w:autoSpaceDE/>
        <w:autoSpaceDN/>
        <w:adjustRightInd/>
        <w:spacing w:line="259" w:lineRule="auto"/>
        <w:rPr>
          <w:rFonts w:ascii="Arial" w:eastAsia="Arial" w:hAnsi="Arial" w:cs="Arial"/>
          <w:color w:val="000000"/>
          <w:sz w:val="22"/>
          <w:szCs w:val="22"/>
        </w:rPr>
      </w:pPr>
      <w:r w:rsidRPr="000A2351">
        <w:rPr>
          <w:rFonts w:ascii="Arial" w:eastAsia="Arial" w:hAnsi="Arial" w:cs="Arial"/>
          <w:b/>
          <w:color w:val="000000"/>
          <w:sz w:val="22"/>
          <w:szCs w:val="22"/>
        </w:rPr>
        <w:t xml:space="preserve">Additional Resources Available: </w:t>
      </w:r>
      <w:hyperlink r:id="rId7">
        <w:r w:rsidRPr="000A2351">
          <w:rPr>
            <w:rFonts w:ascii="Arial" w:eastAsia="Arial" w:hAnsi="Arial" w:cs="Arial"/>
            <w:color w:val="0000FF"/>
            <w:sz w:val="22"/>
            <w:szCs w:val="22"/>
            <w:u w:val="single" w:color="0000FF"/>
          </w:rPr>
          <w:t>http://biology</w:t>
        </w:r>
      </w:hyperlink>
      <w:hyperlink r:id="rId8">
        <w:r w:rsidRPr="000A2351">
          <w:rPr>
            <w:rFonts w:ascii="Arial" w:eastAsia="Arial" w:hAnsi="Arial" w:cs="Arial"/>
            <w:color w:val="0000FF"/>
            <w:sz w:val="22"/>
            <w:szCs w:val="22"/>
            <w:u w:val="single" w:color="0000FF"/>
          </w:rPr>
          <w:t>-</w:t>
        </w:r>
      </w:hyperlink>
      <w:hyperlink r:id="rId9">
        <w:r w:rsidRPr="000A2351">
          <w:rPr>
            <w:rFonts w:ascii="Arial" w:eastAsia="Arial" w:hAnsi="Arial" w:cs="Arial"/>
            <w:color w:val="0000FF"/>
            <w:sz w:val="22"/>
            <w:szCs w:val="22"/>
            <w:u w:val="single" w:color="0000FF"/>
          </w:rPr>
          <w:t>irsc.weebly.com</w:t>
        </w:r>
      </w:hyperlink>
      <w:hyperlink r:id="rId10">
        <w:r w:rsidRPr="000A2351">
          <w:rPr>
            <w:rFonts w:ascii="Arial" w:eastAsia="Arial" w:hAnsi="Arial" w:cs="Arial"/>
            <w:color w:val="000000"/>
            <w:sz w:val="22"/>
            <w:szCs w:val="22"/>
          </w:rPr>
          <w:t xml:space="preserve"> </w:t>
        </w:r>
      </w:hyperlink>
    </w:p>
    <w:p w:rsidR="001F146F" w:rsidRDefault="001F146F" w:rsidP="00C3277C">
      <w:pPr>
        <w:widowControl/>
        <w:autoSpaceDE/>
        <w:autoSpaceDN/>
        <w:adjustRightInd/>
        <w:spacing w:line="259" w:lineRule="auto"/>
        <w:rPr>
          <w:rFonts w:ascii="Arial" w:eastAsia="Arial" w:hAnsi="Arial" w:cs="Arial"/>
          <w:color w:val="000000"/>
          <w:sz w:val="22"/>
          <w:szCs w:val="22"/>
        </w:rPr>
      </w:pPr>
    </w:p>
    <w:tbl>
      <w:tblPr>
        <w:tblW w:w="9180" w:type="dxa"/>
        <w:tblInd w:w="738" w:type="dxa"/>
        <w:tblLook w:val="01E0" w:firstRow="1" w:lastRow="1" w:firstColumn="1" w:lastColumn="1" w:noHBand="0" w:noVBand="0"/>
      </w:tblPr>
      <w:tblGrid>
        <w:gridCol w:w="9180"/>
      </w:tblGrid>
      <w:tr w:rsidR="001F146F" w:rsidRPr="001712E6" w:rsidTr="001D5D86">
        <w:tc>
          <w:tcPr>
            <w:tcW w:w="9180" w:type="dxa"/>
            <w:tcBorders>
              <w:top w:val="single" w:sz="4" w:space="0" w:color="auto"/>
              <w:left w:val="single" w:sz="4" w:space="0" w:color="auto"/>
              <w:bottom w:val="single" w:sz="4" w:space="0" w:color="auto"/>
              <w:right w:val="single" w:sz="4" w:space="0" w:color="auto"/>
            </w:tcBorders>
          </w:tcPr>
          <w:p w:rsidR="001F146F" w:rsidRPr="0018518C" w:rsidRDefault="001F146F" w:rsidP="001D5D86">
            <w:pPr>
              <w:rPr>
                <w:rFonts w:ascii="Arial" w:hAnsi="Arial" w:cs="Arial"/>
                <w:sz w:val="22"/>
                <w:szCs w:val="22"/>
              </w:rPr>
            </w:pPr>
            <w:r w:rsidRPr="0018518C">
              <w:rPr>
                <w:rFonts w:ascii="Arial" w:hAnsi="Arial" w:cs="Arial"/>
                <w:sz w:val="22"/>
                <w:szCs w:val="22"/>
                <w:u w:val="single"/>
              </w:rPr>
              <w:t>The </w:t>
            </w:r>
            <w:r w:rsidRPr="0018518C">
              <w:rPr>
                <w:rFonts w:ascii="Arial" w:hAnsi="Arial" w:cs="Arial"/>
                <w:b/>
                <w:bCs/>
                <w:sz w:val="22"/>
                <w:szCs w:val="22"/>
                <w:u w:val="single"/>
              </w:rPr>
              <w:t>Miley</w:t>
            </w:r>
            <w:r w:rsidRPr="0018518C">
              <w:rPr>
                <w:rFonts w:ascii="Arial" w:hAnsi="Arial" w:cs="Arial"/>
                <w:sz w:val="22"/>
                <w:szCs w:val="22"/>
                <w:u w:val="single"/>
              </w:rPr>
              <w:t xml:space="preserve"> </w:t>
            </w:r>
            <w:r w:rsidRPr="0018518C">
              <w:rPr>
                <w:rFonts w:ascii="Arial" w:hAnsi="Arial" w:cs="Arial"/>
                <w:b/>
                <w:bCs/>
                <w:sz w:val="22"/>
                <w:szCs w:val="22"/>
                <w:u w:val="single"/>
              </w:rPr>
              <w:t>Library</w:t>
            </w:r>
            <w:r w:rsidRPr="0018518C">
              <w:rPr>
                <w:rFonts w:ascii="Arial" w:hAnsi="Arial" w:cs="Arial"/>
                <w:sz w:val="22"/>
                <w:szCs w:val="22"/>
              </w:rPr>
              <w:t xml:space="preserve"> serves as IRSC's main library.  The library is an information place providing professional assistance, library books and media, and access to the library's electronic resources.  There is an extensive online database system also available through IRSC’s website </w:t>
            </w:r>
            <w:hyperlink r:id="rId11" w:history="1">
              <w:r w:rsidRPr="0018518C">
                <w:rPr>
                  <w:rStyle w:val="Hyperlink"/>
                  <w:rFonts w:ascii="Arial" w:hAnsi="Arial" w:cs="Arial"/>
                  <w:sz w:val="22"/>
                  <w:szCs w:val="22"/>
                </w:rPr>
                <w:t>www.irsc.edu</w:t>
              </w:r>
            </w:hyperlink>
            <w:r w:rsidRPr="0018518C">
              <w:rPr>
                <w:rFonts w:ascii="Arial" w:hAnsi="Arial" w:cs="Arial"/>
                <w:sz w:val="22"/>
                <w:szCs w:val="22"/>
              </w:rPr>
              <w:t xml:space="preserve"> </w:t>
            </w:r>
          </w:p>
        </w:tc>
      </w:tr>
    </w:tbl>
    <w:p w:rsidR="001F146F" w:rsidRPr="000A2351" w:rsidRDefault="001F146F" w:rsidP="00C3277C">
      <w:pPr>
        <w:widowControl/>
        <w:autoSpaceDE/>
        <w:autoSpaceDN/>
        <w:adjustRightInd/>
        <w:spacing w:line="259" w:lineRule="auto"/>
        <w:rPr>
          <w:rFonts w:ascii="Arial" w:eastAsia="Arial" w:hAnsi="Arial" w:cs="Arial"/>
          <w:color w:val="000000"/>
          <w:sz w:val="22"/>
          <w:szCs w:val="22"/>
        </w:rPr>
      </w:pPr>
    </w:p>
    <w:p w:rsidR="007539CA" w:rsidRDefault="007539CA" w:rsidP="00506B91">
      <w:pPr>
        <w:jc w:val="both"/>
        <w:rPr>
          <w:rFonts w:ascii="Arial" w:hAnsi="Arial" w:cs="Arial"/>
          <w:b/>
          <w:bCs/>
          <w:sz w:val="22"/>
          <w:szCs w:val="22"/>
        </w:rPr>
      </w:pPr>
    </w:p>
    <w:p w:rsidR="00466372" w:rsidRPr="00506B91" w:rsidRDefault="00202965" w:rsidP="00BD2BEA">
      <w:pPr>
        <w:jc w:val="both"/>
        <w:rPr>
          <w:rFonts w:ascii="Arial" w:hAnsi="Arial" w:cs="Arial"/>
          <w:sz w:val="22"/>
          <w:szCs w:val="22"/>
        </w:rPr>
      </w:pPr>
      <w:r w:rsidRPr="00506B91">
        <w:rPr>
          <w:rFonts w:ascii="Arial" w:hAnsi="Arial" w:cs="Arial"/>
          <w:b/>
          <w:bCs/>
          <w:sz w:val="22"/>
          <w:szCs w:val="22"/>
        </w:rPr>
        <w:t xml:space="preserve">GRADES:  </w:t>
      </w:r>
      <w:r w:rsidRPr="00506B91">
        <w:rPr>
          <w:rFonts w:ascii="Arial" w:hAnsi="Arial" w:cs="Arial"/>
          <w:sz w:val="22"/>
          <w:szCs w:val="22"/>
        </w:rPr>
        <w:t xml:space="preserve">Grades are based on </w:t>
      </w:r>
      <w:r w:rsidR="00BD2BEA">
        <w:rPr>
          <w:rFonts w:ascii="Arial" w:hAnsi="Arial" w:cs="Arial"/>
          <w:sz w:val="22"/>
          <w:szCs w:val="22"/>
        </w:rPr>
        <w:t>three lab practical examinations (300 points total). There are not dropped tests. Final grades are based on the percent of 300 possible points earned. ***</w:t>
      </w:r>
      <w:r w:rsidR="00BD2BEA" w:rsidRPr="00B04D60">
        <w:rPr>
          <w:rFonts w:ascii="Arial" w:hAnsi="Arial" w:cs="Arial"/>
          <w:b/>
          <w:sz w:val="22"/>
          <w:szCs w:val="22"/>
        </w:rPr>
        <w:t xml:space="preserve">See </w:t>
      </w:r>
      <w:r w:rsidR="00BD2BEA">
        <w:rPr>
          <w:rFonts w:ascii="Arial" w:hAnsi="Arial" w:cs="Arial"/>
          <w:b/>
          <w:sz w:val="22"/>
          <w:szCs w:val="22"/>
        </w:rPr>
        <w:t>ATTENDANCE</w:t>
      </w:r>
      <w:r w:rsidR="00BD2BEA" w:rsidRPr="00B04D60">
        <w:rPr>
          <w:rFonts w:ascii="Arial" w:hAnsi="Arial" w:cs="Arial"/>
          <w:b/>
          <w:sz w:val="22"/>
          <w:szCs w:val="22"/>
        </w:rPr>
        <w:t xml:space="preserve"> policy</w:t>
      </w:r>
      <w:r w:rsidR="00BD2BEA">
        <w:rPr>
          <w:rFonts w:ascii="Arial" w:hAnsi="Arial" w:cs="Arial"/>
          <w:b/>
          <w:sz w:val="22"/>
          <w:szCs w:val="22"/>
        </w:rPr>
        <w:t xml:space="preserve"> below</w:t>
      </w:r>
      <w:r w:rsidR="00BD2BEA" w:rsidRPr="00B04D60">
        <w:rPr>
          <w:rFonts w:ascii="Arial" w:hAnsi="Arial" w:cs="Arial"/>
          <w:b/>
          <w:sz w:val="22"/>
          <w:szCs w:val="22"/>
        </w:rPr>
        <w:t xml:space="preserve"> that </w:t>
      </w:r>
      <w:r w:rsidR="00BD2BEA">
        <w:rPr>
          <w:rFonts w:ascii="Arial" w:hAnsi="Arial" w:cs="Arial"/>
          <w:b/>
          <w:sz w:val="22"/>
          <w:szCs w:val="22"/>
        </w:rPr>
        <w:t xml:space="preserve">may </w:t>
      </w:r>
      <w:r w:rsidR="00BD2BEA" w:rsidRPr="00B04D60">
        <w:rPr>
          <w:rFonts w:ascii="Arial" w:hAnsi="Arial" w:cs="Arial"/>
          <w:b/>
          <w:sz w:val="22"/>
          <w:szCs w:val="22"/>
        </w:rPr>
        <w:t>affect the grade</w:t>
      </w:r>
      <w:r w:rsidR="00BD2BEA">
        <w:rPr>
          <w:rFonts w:ascii="Arial" w:hAnsi="Arial" w:cs="Arial"/>
          <w:b/>
          <w:sz w:val="22"/>
          <w:szCs w:val="22"/>
        </w:rPr>
        <w:t>***</w:t>
      </w:r>
    </w:p>
    <w:p w:rsidR="00466372" w:rsidRPr="00506B91" w:rsidRDefault="00466372" w:rsidP="00506B91">
      <w:pPr>
        <w:ind w:left="567" w:hanging="567"/>
        <w:jc w:val="both"/>
        <w:rPr>
          <w:rFonts w:ascii="Arial" w:hAnsi="Arial" w:cs="Arial"/>
          <w:sz w:val="22"/>
          <w:szCs w:val="22"/>
        </w:rPr>
      </w:pPr>
    </w:p>
    <w:p w:rsidR="00202965" w:rsidRPr="00506B91" w:rsidRDefault="00202965" w:rsidP="00506B91">
      <w:pPr>
        <w:ind w:left="1440"/>
        <w:jc w:val="both"/>
        <w:outlineLvl w:val="0"/>
        <w:rPr>
          <w:rFonts w:ascii="Arial" w:hAnsi="Arial" w:cs="Arial"/>
          <w:sz w:val="22"/>
          <w:szCs w:val="22"/>
        </w:rPr>
      </w:pPr>
      <w:r w:rsidRPr="00506B91">
        <w:rPr>
          <w:rFonts w:ascii="Arial" w:hAnsi="Arial" w:cs="Arial"/>
          <w:sz w:val="22"/>
          <w:szCs w:val="22"/>
        </w:rPr>
        <w:t>The grades are assigned on the following basis:</w:t>
      </w:r>
    </w:p>
    <w:p w:rsidR="00F359DE" w:rsidRDefault="00506B91" w:rsidP="0019416C">
      <w:pPr>
        <w:jc w:val="both"/>
        <w:rPr>
          <w:rFonts w:ascii="Arial" w:hAnsi="Arial" w:cs="Arial"/>
          <w:sz w:val="22"/>
          <w:szCs w:val="22"/>
        </w:rPr>
      </w:pPr>
      <w:r w:rsidRPr="00506B91">
        <w:rPr>
          <w:rFonts w:ascii="Arial" w:hAnsi="Arial" w:cs="Arial"/>
          <w:sz w:val="22"/>
          <w:szCs w:val="22"/>
        </w:rPr>
        <w:tab/>
      </w:r>
      <w:r w:rsidRPr="00506B91">
        <w:rPr>
          <w:rFonts w:ascii="Arial" w:hAnsi="Arial" w:cs="Arial"/>
          <w:sz w:val="22"/>
          <w:szCs w:val="22"/>
        </w:rPr>
        <w:tab/>
      </w:r>
      <w:r w:rsidRPr="00506B91">
        <w:rPr>
          <w:rFonts w:ascii="Arial" w:hAnsi="Arial" w:cs="Arial"/>
          <w:sz w:val="22"/>
          <w:szCs w:val="22"/>
        </w:rPr>
        <w:tab/>
        <w:t>A:  90 - 100</w:t>
      </w:r>
      <w:r w:rsidRPr="00506B91">
        <w:rPr>
          <w:rFonts w:ascii="Arial" w:hAnsi="Arial" w:cs="Arial"/>
          <w:sz w:val="22"/>
          <w:szCs w:val="22"/>
        </w:rPr>
        <w:tab/>
      </w:r>
      <w:r w:rsidR="00202965" w:rsidRPr="00506B91">
        <w:rPr>
          <w:rFonts w:ascii="Arial" w:hAnsi="Arial" w:cs="Arial"/>
          <w:sz w:val="22"/>
          <w:szCs w:val="22"/>
        </w:rPr>
        <w:t xml:space="preserve">B:  80 - 89    </w:t>
      </w:r>
      <w:r w:rsidR="00202965" w:rsidRPr="00506B91">
        <w:rPr>
          <w:rFonts w:ascii="Arial" w:hAnsi="Arial" w:cs="Arial"/>
          <w:sz w:val="22"/>
          <w:szCs w:val="22"/>
        </w:rPr>
        <w:tab/>
      </w:r>
      <w:r w:rsidRPr="00506B91">
        <w:rPr>
          <w:rFonts w:ascii="Arial" w:hAnsi="Arial" w:cs="Arial"/>
          <w:sz w:val="22"/>
          <w:szCs w:val="22"/>
        </w:rPr>
        <w:t>C:  70 - 79</w:t>
      </w:r>
      <w:r w:rsidR="00202965" w:rsidRPr="00506B91">
        <w:rPr>
          <w:rFonts w:ascii="Arial" w:hAnsi="Arial" w:cs="Arial"/>
          <w:sz w:val="22"/>
          <w:szCs w:val="22"/>
        </w:rPr>
        <w:tab/>
        <w:t xml:space="preserve">D:  60 - 69    </w:t>
      </w:r>
      <w:r w:rsidRPr="00506B91">
        <w:rPr>
          <w:rFonts w:ascii="Arial" w:hAnsi="Arial" w:cs="Arial"/>
          <w:sz w:val="22"/>
          <w:szCs w:val="22"/>
        </w:rPr>
        <w:tab/>
      </w:r>
      <w:r w:rsidR="00202965" w:rsidRPr="00506B91">
        <w:rPr>
          <w:rFonts w:ascii="Arial" w:hAnsi="Arial" w:cs="Arial"/>
          <w:sz w:val="22"/>
          <w:szCs w:val="22"/>
        </w:rPr>
        <w:t xml:space="preserve">F:  below 60   </w:t>
      </w:r>
    </w:p>
    <w:p w:rsidR="00662F21" w:rsidRDefault="00662F21" w:rsidP="0019416C">
      <w:pPr>
        <w:jc w:val="both"/>
        <w:rPr>
          <w:rFonts w:ascii="Arial" w:hAnsi="Arial" w:cs="Arial"/>
          <w:sz w:val="22"/>
          <w:szCs w:val="22"/>
        </w:rPr>
      </w:pPr>
    </w:p>
    <w:p w:rsidR="00662F21" w:rsidRDefault="00662F21" w:rsidP="00662F21">
      <w:pPr>
        <w:ind w:left="720"/>
        <w:jc w:val="both"/>
        <w:rPr>
          <w:rFonts w:ascii="Arial" w:hAnsi="Arial" w:cs="Arial"/>
          <w:sz w:val="22"/>
          <w:szCs w:val="22"/>
        </w:rPr>
      </w:pPr>
      <w:r w:rsidRPr="00662F21">
        <w:rPr>
          <w:rFonts w:ascii="Arial" w:hAnsi="Arial" w:cs="Arial"/>
          <w:sz w:val="22"/>
          <w:szCs w:val="22"/>
          <w:u w:val="single"/>
        </w:rPr>
        <w:t>The student’s test grades can be viewed at any time on Blackboard, thus the student has continual access to their current academic standing in the course</w:t>
      </w:r>
      <w:r>
        <w:rPr>
          <w:rFonts w:ascii="Arial" w:hAnsi="Arial" w:cs="Arial"/>
          <w:sz w:val="22"/>
          <w:szCs w:val="22"/>
        </w:rPr>
        <w:t xml:space="preserve">.  It is the student’s responsibility to monitor their grade and also to approach the instructor for academic support/suggestions if the student is not earning the grade they desire. </w:t>
      </w:r>
      <w:r w:rsidRPr="00662F21">
        <w:rPr>
          <w:rFonts w:ascii="Arial" w:hAnsi="Arial" w:cs="Arial"/>
          <w:b/>
          <w:sz w:val="22"/>
          <w:szCs w:val="22"/>
        </w:rPr>
        <w:t>Instructor contact must be administered in a timely manner</w:t>
      </w:r>
      <w:r>
        <w:rPr>
          <w:rFonts w:ascii="Arial" w:hAnsi="Arial" w:cs="Arial"/>
          <w:sz w:val="22"/>
          <w:szCs w:val="22"/>
        </w:rPr>
        <w:t>, as last minute concerns cannot be addressed or remedied, nor can they positively impact final grades.</w:t>
      </w:r>
    </w:p>
    <w:p w:rsidR="00F359DE" w:rsidRDefault="00F359DE" w:rsidP="0019416C">
      <w:pPr>
        <w:jc w:val="both"/>
        <w:rPr>
          <w:rFonts w:ascii="Arial" w:hAnsi="Arial" w:cs="Arial"/>
          <w:sz w:val="22"/>
          <w:szCs w:val="22"/>
        </w:rPr>
      </w:pPr>
    </w:p>
    <w:p w:rsidR="0019416C" w:rsidRPr="00F359DE" w:rsidRDefault="0081000F" w:rsidP="00F359DE">
      <w:pPr>
        <w:ind w:left="720"/>
        <w:jc w:val="both"/>
        <w:rPr>
          <w:rFonts w:ascii="Arial" w:hAnsi="Arial" w:cs="Arial"/>
          <w:sz w:val="22"/>
          <w:szCs w:val="22"/>
        </w:rPr>
      </w:pPr>
      <w:r>
        <w:rPr>
          <w:rFonts w:ascii="Arial" w:hAnsi="Arial" w:cs="Arial"/>
          <w:b/>
          <w:sz w:val="22"/>
          <w:szCs w:val="22"/>
        </w:rPr>
        <w:t>***</w:t>
      </w:r>
      <w:r w:rsidR="00202965" w:rsidRPr="0019416C">
        <w:rPr>
          <w:rFonts w:ascii="Arial" w:hAnsi="Arial" w:cs="Arial"/>
          <w:b/>
          <w:sz w:val="22"/>
          <w:szCs w:val="22"/>
        </w:rPr>
        <w:t xml:space="preserve">No extra credit projects will be granted </w:t>
      </w:r>
      <w:r w:rsidR="0019416C">
        <w:rPr>
          <w:rFonts w:ascii="Arial" w:hAnsi="Arial" w:cs="Arial"/>
          <w:b/>
          <w:sz w:val="22"/>
          <w:szCs w:val="22"/>
        </w:rPr>
        <w:t xml:space="preserve">and there are no homework points for this course; your grade is entirely made up of the three 100 point </w:t>
      </w:r>
      <w:r w:rsidR="00BD2BEA">
        <w:rPr>
          <w:rFonts w:ascii="Arial" w:hAnsi="Arial" w:cs="Arial"/>
          <w:b/>
          <w:sz w:val="22"/>
          <w:szCs w:val="22"/>
        </w:rPr>
        <w:t>exams</w:t>
      </w:r>
      <w:proofErr w:type="gramStart"/>
      <w:r w:rsidR="0019416C">
        <w:rPr>
          <w:rFonts w:ascii="Arial" w:hAnsi="Arial" w:cs="Arial"/>
          <w:b/>
          <w:sz w:val="22"/>
          <w:szCs w:val="22"/>
        </w:rPr>
        <w:t>.</w:t>
      </w:r>
      <w:r>
        <w:rPr>
          <w:rFonts w:ascii="Arial" w:hAnsi="Arial" w:cs="Arial"/>
          <w:b/>
          <w:sz w:val="22"/>
          <w:szCs w:val="22"/>
        </w:rPr>
        <w:t>*</w:t>
      </w:r>
      <w:proofErr w:type="gramEnd"/>
      <w:r>
        <w:rPr>
          <w:rFonts w:ascii="Arial" w:hAnsi="Arial" w:cs="Arial"/>
          <w:b/>
          <w:sz w:val="22"/>
          <w:szCs w:val="22"/>
        </w:rPr>
        <w:t>**</w:t>
      </w:r>
    </w:p>
    <w:p w:rsidR="0019416C" w:rsidRDefault="0019416C" w:rsidP="0019416C">
      <w:pPr>
        <w:jc w:val="both"/>
        <w:rPr>
          <w:rFonts w:ascii="Arial" w:hAnsi="Arial" w:cs="Arial"/>
          <w:b/>
          <w:sz w:val="22"/>
          <w:szCs w:val="22"/>
        </w:rPr>
      </w:pPr>
    </w:p>
    <w:p w:rsidR="00EB0B1F" w:rsidRDefault="00EB0B1F" w:rsidP="00EB0B1F">
      <w:pPr>
        <w:jc w:val="both"/>
        <w:rPr>
          <w:rFonts w:ascii="Arial" w:hAnsi="Arial" w:cs="Arial"/>
          <w:sz w:val="22"/>
          <w:szCs w:val="22"/>
        </w:rPr>
      </w:pPr>
      <w:r w:rsidRPr="00506B91">
        <w:rPr>
          <w:rFonts w:ascii="Arial" w:hAnsi="Arial" w:cs="Arial"/>
          <w:sz w:val="22"/>
          <w:szCs w:val="22"/>
        </w:rPr>
        <w:t xml:space="preserve">W = </w:t>
      </w:r>
      <w:r>
        <w:rPr>
          <w:rFonts w:ascii="Arial" w:hAnsi="Arial" w:cs="Arial"/>
          <w:sz w:val="22"/>
          <w:szCs w:val="22"/>
        </w:rPr>
        <w:t xml:space="preserve">student </w:t>
      </w:r>
      <w:r w:rsidRPr="00506B91">
        <w:rPr>
          <w:rFonts w:ascii="Arial" w:hAnsi="Arial" w:cs="Arial"/>
          <w:sz w:val="22"/>
          <w:szCs w:val="22"/>
        </w:rPr>
        <w:t xml:space="preserve">withdraw by </w:t>
      </w:r>
      <w:r w:rsidR="002566CC">
        <w:rPr>
          <w:rFonts w:ascii="Arial" w:hAnsi="Arial" w:cs="Arial"/>
          <w:sz w:val="22"/>
          <w:szCs w:val="22"/>
        </w:rPr>
        <w:t>Mon</w:t>
      </w:r>
      <w:r w:rsidRPr="00506B91">
        <w:rPr>
          <w:rFonts w:ascii="Arial" w:hAnsi="Arial" w:cs="Arial"/>
          <w:bCs/>
          <w:sz w:val="22"/>
          <w:szCs w:val="22"/>
        </w:rPr>
        <w:t xml:space="preserve">, </w:t>
      </w:r>
      <w:r w:rsidR="002566CC">
        <w:rPr>
          <w:rFonts w:ascii="Arial" w:hAnsi="Arial" w:cs="Arial"/>
          <w:bCs/>
          <w:sz w:val="22"/>
          <w:szCs w:val="22"/>
        </w:rPr>
        <w:t>July 23,</w:t>
      </w:r>
      <w:r>
        <w:rPr>
          <w:rFonts w:ascii="Arial" w:hAnsi="Arial" w:cs="Arial"/>
          <w:bCs/>
          <w:sz w:val="22"/>
          <w:szCs w:val="22"/>
        </w:rPr>
        <w:t xml:space="preserve"> 2018</w:t>
      </w:r>
      <w:r>
        <w:rPr>
          <w:rFonts w:ascii="Arial" w:hAnsi="Arial" w:cs="Arial"/>
          <w:bCs/>
          <w:sz w:val="22"/>
          <w:szCs w:val="22"/>
        </w:rPr>
        <w:tab/>
      </w:r>
      <w:r w:rsidRPr="00506B91">
        <w:rPr>
          <w:rFonts w:ascii="Arial" w:hAnsi="Arial" w:cs="Arial"/>
          <w:sz w:val="22"/>
          <w:szCs w:val="22"/>
        </w:rPr>
        <w:t>I = incomplete for passing students only in EXTREME cases</w:t>
      </w:r>
      <w:r>
        <w:rPr>
          <w:rFonts w:ascii="Arial" w:hAnsi="Arial" w:cs="Arial"/>
          <w:sz w:val="22"/>
          <w:szCs w:val="22"/>
        </w:rPr>
        <w:t xml:space="preserve">    </w:t>
      </w:r>
    </w:p>
    <w:p w:rsidR="00EB0B1F" w:rsidRDefault="00EB0B1F" w:rsidP="00EB0B1F">
      <w:pPr>
        <w:ind w:left="5040"/>
        <w:jc w:val="both"/>
        <w:rPr>
          <w:rFonts w:ascii="Arial" w:hAnsi="Arial" w:cs="Arial"/>
          <w:i/>
          <w:sz w:val="22"/>
          <w:szCs w:val="22"/>
        </w:rPr>
      </w:pPr>
      <w:r>
        <w:rPr>
          <w:rFonts w:ascii="Arial" w:hAnsi="Arial" w:cs="Arial"/>
          <w:sz w:val="22"/>
          <w:szCs w:val="22"/>
        </w:rPr>
        <w:t xml:space="preserve">     </w:t>
      </w:r>
      <w:proofErr w:type="gramStart"/>
      <w:r>
        <w:rPr>
          <w:rFonts w:ascii="Arial" w:hAnsi="Arial" w:cs="Arial"/>
          <w:sz w:val="22"/>
          <w:szCs w:val="22"/>
        </w:rPr>
        <w:t>which</w:t>
      </w:r>
      <w:proofErr w:type="gramEnd"/>
      <w:r>
        <w:rPr>
          <w:rFonts w:ascii="Arial" w:hAnsi="Arial" w:cs="Arial"/>
          <w:sz w:val="22"/>
          <w:szCs w:val="22"/>
        </w:rPr>
        <w:t xml:space="preserve"> </w:t>
      </w:r>
      <w:r w:rsidRPr="0019416C">
        <w:rPr>
          <w:rFonts w:ascii="Arial" w:hAnsi="Arial" w:cs="Arial"/>
          <w:i/>
          <w:sz w:val="22"/>
          <w:szCs w:val="22"/>
        </w:rPr>
        <w:t>must be approved by the IOR</w:t>
      </w:r>
    </w:p>
    <w:p w:rsidR="009E0B98" w:rsidRDefault="009E0B98" w:rsidP="00EB0B1F">
      <w:pPr>
        <w:ind w:left="5040"/>
        <w:jc w:val="both"/>
        <w:rPr>
          <w:rFonts w:ascii="Arial" w:hAnsi="Arial" w:cs="Arial"/>
          <w:i/>
          <w:sz w:val="22"/>
          <w:szCs w:val="22"/>
        </w:rPr>
      </w:pPr>
    </w:p>
    <w:p w:rsidR="00EB0B1F" w:rsidRPr="00506B91" w:rsidRDefault="00EB0B1F" w:rsidP="00EB0B1F">
      <w:pPr>
        <w:ind w:left="5040"/>
        <w:jc w:val="both"/>
        <w:rPr>
          <w:rFonts w:ascii="Arial" w:hAnsi="Arial" w:cs="Arial"/>
          <w:b/>
          <w:bCs/>
          <w:sz w:val="22"/>
          <w:szCs w:val="22"/>
        </w:rPr>
      </w:pPr>
    </w:p>
    <w:p w:rsidR="009E0B98" w:rsidRDefault="009E0B98" w:rsidP="00D0501F">
      <w:pPr>
        <w:ind w:left="720"/>
        <w:jc w:val="both"/>
        <w:rPr>
          <w:rFonts w:ascii="Arial" w:hAnsi="Arial" w:cs="Arial"/>
          <w:b/>
          <w:sz w:val="22"/>
          <w:szCs w:val="22"/>
        </w:rPr>
      </w:pPr>
      <w:r w:rsidRPr="00E2726B">
        <w:rPr>
          <w:rFonts w:ascii="Arial" w:hAnsi="Arial" w:cs="Arial"/>
          <w:sz w:val="22"/>
          <w:szCs w:val="22"/>
          <w:highlight w:val="yellow"/>
        </w:rPr>
        <w:t>If a student withdraws from the course, the student must email both the TLS and IOR.</w:t>
      </w:r>
      <w:r>
        <w:rPr>
          <w:rFonts w:ascii="Arial" w:hAnsi="Arial" w:cs="Arial"/>
          <w:b/>
          <w:sz w:val="22"/>
          <w:szCs w:val="22"/>
        </w:rPr>
        <w:t xml:space="preserve">  </w:t>
      </w:r>
      <w:r w:rsidRPr="00054EEC">
        <w:rPr>
          <w:rFonts w:ascii="Arial" w:hAnsi="Arial" w:cs="Arial"/>
          <w:b/>
          <w:sz w:val="22"/>
          <w:szCs w:val="22"/>
        </w:rPr>
        <w:t xml:space="preserve">The IOR will respond with a confirmatory email that the student </w:t>
      </w:r>
      <w:r w:rsidR="00054EEC" w:rsidRPr="00054EEC">
        <w:rPr>
          <w:rFonts w:ascii="Arial" w:hAnsi="Arial" w:cs="Arial"/>
          <w:b/>
          <w:sz w:val="22"/>
          <w:szCs w:val="22"/>
        </w:rPr>
        <w:t>has been</w:t>
      </w:r>
      <w:r w:rsidRPr="00054EEC">
        <w:rPr>
          <w:rFonts w:ascii="Arial" w:hAnsi="Arial" w:cs="Arial"/>
          <w:b/>
          <w:sz w:val="22"/>
          <w:szCs w:val="22"/>
        </w:rPr>
        <w:t xml:space="preserve"> withdrawn.  </w:t>
      </w:r>
      <w:r w:rsidR="00054EEC" w:rsidRPr="009E0B98">
        <w:rPr>
          <w:rFonts w:ascii="Arial" w:hAnsi="Arial" w:cs="Arial"/>
          <w:sz w:val="22"/>
          <w:szCs w:val="22"/>
        </w:rPr>
        <w:t>This is to minimize the number of Instructor Withdrawals</w:t>
      </w:r>
      <w:r w:rsidR="00054EEC">
        <w:rPr>
          <w:rFonts w:ascii="Arial" w:hAnsi="Arial" w:cs="Arial"/>
          <w:sz w:val="22"/>
          <w:szCs w:val="22"/>
        </w:rPr>
        <w:t xml:space="preserve"> (WI)</w:t>
      </w:r>
      <w:r w:rsidR="00054EEC" w:rsidRPr="009E0B98">
        <w:rPr>
          <w:rFonts w:ascii="Arial" w:hAnsi="Arial" w:cs="Arial"/>
          <w:sz w:val="22"/>
          <w:szCs w:val="22"/>
        </w:rPr>
        <w:t xml:space="preserve"> that are requested after final grades are </w:t>
      </w:r>
      <w:r w:rsidR="00054EEC">
        <w:rPr>
          <w:rFonts w:ascii="Arial" w:hAnsi="Arial" w:cs="Arial"/>
          <w:sz w:val="22"/>
          <w:szCs w:val="22"/>
        </w:rPr>
        <w:t xml:space="preserve">posted.  </w:t>
      </w:r>
      <w:r w:rsidR="00054EEC" w:rsidRPr="00054EEC">
        <w:rPr>
          <w:rFonts w:ascii="Arial" w:hAnsi="Arial" w:cs="Arial"/>
          <w:sz w:val="22"/>
          <w:szCs w:val="22"/>
        </w:rPr>
        <w:t xml:space="preserve">Requests for </w:t>
      </w:r>
      <w:r w:rsidR="00054EEC">
        <w:rPr>
          <w:rFonts w:ascii="Arial" w:hAnsi="Arial" w:cs="Arial"/>
          <w:sz w:val="22"/>
          <w:szCs w:val="22"/>
        </w:rPr>
        <w:t>Instructor Withdrawal</w:t>
      </w:r>
      <w:r w:rsidR="00054EEC" w:rsidRPr="00054EEC">
        <w:rPr>
          <w:rFonts w:ascii="Arial" w:hAnsi="Arial" w:cs="Arial"/>
          <w:sz w:val="22"/>
          <w:szCs w:val="22"/>
        </w:rPr>
        <w:t xml:space="preserve"> (WI) after the student has taken the final exam</w:t>
      </w:r>
      <w:r w:rsidRPr="00054EEC">
        <w:rPr>
          <w:rFonts w:ascii="Arial" w:hAnsi="Arial" w:cs="Arial"/>
          <w:sz w:val="22"/>
          <w:szCs w:val="22"/>
        </w:rPr>
        <w:t xml:space="preserve"> will not be considered for students whom were failing prior to the </w:t>
      </w:r>
      <w:r w:rsidR="00054EEC" w:rsidRPr="00054EEC">
        <w:rPr>
          <w:rFonts w:ascii="Arial" w:hAnsi="Arial" w:cs="Arial"/>
          <w:sz w:val="22"/>
          <w:szCs w:val="22"/>
        </w:rPr>
        <w:t>final exam</w:t>
      </w:r>
      <w:r w:rsidRPr="00054EEC">
        <w:rPr>
          <w:rFonts w:ascii="Arial" w:hAnsi="Arial" w:cs="Arial"/>
          <w:sz w:val="22"/>
          <w:szCs w:val="22"/>
        </w:rPr>
        <w:t xml:space="preserve"> and did not speak with their</w:t>
      </w:r>
      <w:r w:rsidR="00054EEC">
        <w:rPr>
          <w:rFonts w:ascii="Arial" w:hAnsi="Arial" w:cs="Arial"/>
          <w:sz w:val="22"/>
          <w:szCs w:val="22"/>
        </w:rPr>
        <w:t xml:space="preserve"> TLS/IOR</w:t>
      </w:r>
      <w:r w:rsidRPr="00054EEC">
        <w:rPr>
          <w:rFonts w:ascii="Arial" w:hAnsi="Arial" w:cs="Arial"/>
          <w:sz w:val="22"/>
          <w:szCs w:val="22"/>
        </w:rPr>
        <w:t xml:space="preserve"> </w:t>
      </w:r>
      <w:r w:rsidR="00054EEC" w:rsidRPr="00054EEC">
        <w:rPr>
          <w:rFonts w:ascii="Arial" w:hAnsi="Arial" w:cs="Arial"/>
          <w:sz w:val="22"/>
          <w:szCs w:val="22"/>
        </w:rPr>
        <w:t xml:space="preserve">about possible solutions to pass the course. </w:t>
      </w:r>
    </w:p>
    <w:p w:rsidR="009E0B98" w:rsidRDefault="009E0B98" w:rsidP="00F359DE">
      <w:pPr>
        <w:jc w:val="both"/>
        <w:rPr>
          <w:rFonts w:ascii="Arial" w:hAnsi="Arial" w:cs="Arial"/>
          <w:b/>
          <w:sz w:val="22"/>
          <w:szCs w:val="22"/>
        </w:rPr>
      </w:pPr>
    </w:p>
    <w:p w:rsidR="00F359DE" w:rsidRPr="0081000F" w:rsidRDefault="00EB0B1F" w:rsidP="00F359DE">
      <w:pPr>
        <w:jc w:val="both"/>
        <w:rPr>
          <w:rFonts w:ascii="Arial" w:hAnsi="Arial" w:cs="Arial"/>
          <w:sz w:val="22"/>
          <w:szCs w:val="22"/>
          <w:u w:val="single"/>
        </w:rPr>
      </w:pPr>
      <w:r>
        <w:rPr>
          <w:rFonts w:ascii="Arial" w:hAnsi="Arial" w:cs="Arial"/>
          <w:b/>
          <w:sz w:val="22"/>
          <w:szCs w:val="22"/>
        </w:rPr>
        <w:t xml:space="preserve">EXAMS: </w:t>
      </w:r>
      <w:r w:rsidRPr="0081000F">
        <w:rPr>
          <w:rFonts w:ascii="Arial" w:hAnsi="Arial" w:cs="Arial"/>
          <w:sz w:val="22"/>
          <w:szCs w:val="22"/>
          <w:u w:val="single"/>
        </w:rPr>
        <w:t xml:space="preserve">Students are responsible for knowing their exact dates and times of their Exams based off the schedule </w:t>
      </w:r>
    </w:p>
    <w:p w:rsidR="004E2C94" w:rsidRPr="000D678C" w:rsidRDefault="00EB0B1F" w:rsidP="000D678C">
      <w:pPr>
        <w:ind w:left="720"/>
        <w:jc w:val="both"/>
        <w:rPr>
          <w:rFonts w:ascii="Arial" w:hAnsi="Arial" w:cs="Arial"/>
          <w:sz w:val="22"/>
          <w:szCs w:val="22"/>
        </w:rPr>
      </w:pPr>
      <w:proofErr w:type="gramStart"/>
      <w:r w:rsidRPr="0081000F">
        <w:rPr>
          <w:rFonts w:ascii="Arial" w:hAnsi="Arial" w:cs="Arial"/>
          <w:sz w:val="22"/>
          <w:szCs w:val="22"/>
          <w:u w:val="single"/>
        </w:rPr>
        <w:t>above</w:t>
      </w:r>
      <w:proofErr w:type="gramEnd"/>
      <w:r w:rsidRPr="0081000F">
        <w:rPr>
          <w:rFonts w:ascii="Arial" w:hAnsi="Arial" w:cs="Arial"/>
          <w:sz w:val="22"/>
          <w:szCs w:val="22"/>
          <w:u w:val="single"/>
        </w:rPr>
        <w:t>.</w:t>
      </w:r>
      <w:r w:rsidRPr="00AC13AD">
        <w:rPr>
          <w:rFonts w:ascii="Arial" w:hAnsi="Arial" w:cs="Arial"/>
          <w:sz w:val="22"/>
          <w:szCs w:val="22"/>
        </w:rPr>
        <w:t> </w:t>
      </w:r>
      <w:r w:rsidR="00574153">
        <w:rPr>
          <w:rFonts w:ascii="Arial" w:hAnsi="Arial" w:cs="Arial"/>
          <w:sz w:val="22"/>
          <w:szCs w:val="22"/>
        </w:rPr>
        <w:t xml:space="preserve">You will NOT be permitted late, even if it’s 30 seconds, so plan accordingly. This is to ensure all students have a fair and equal testing experience. </w:t>
      </w:r>
      <w:r>
        <w:rPr>
          <w:rFonts w:ascii="Arial" w:hAnsi="Arial" w:cs="Arial"/>
          <w:sz w:val="22"/>
          <w:szCs w:val="22"/>
        </w:rPr>
        <w:t xml:space="preserve">Exams will be </w:t>
      </w:r>
      <w:r w:rsidR="00F359DE" w:rsidRPr="00574153">
        <w:rPr>
          <w:rFonts w:ascii="Arial" w:hAnsi="Arial" w:cs="Arial"/>
          <w:b/>
          <w:sz w:val="22"/>
          <w:szCs w:val="22"/>
        </w:rPr>
        <w:t>timed</w:t>
      </w:r>
      <w:r w:rsidR="00F359DE">
        <w:rPr>
          <w:rFonts w:ascii="Arial" w:hAnsi="Arial" w:cs="Arial"/>
          <w:sz w:val="22"/>
          <w:szCs w:val="22"/>
        </w:rPr>
        <w:t xml:space="preserve"> </w:t>
      </w:r>
      <w:r>
        <w:rPr>
          <w:rFonts w:ascii="Arial" w:hAnsi="Arial" w:cs="Arial"/>
          <w:sz w:val="22"/>
          <w:szCs w:val="22"/>
        </w:rPr>
        <w:t>rotational</w:t>
      </w:r>
      <w:r w:rsidR="00F359DE">
        <w:rPr>
          <w:rFonts w:ascii="Arial" w:hAnsi="Arial" w:cs="Arial"/>
          <w:sz w:val="22"/>
          <w:szCs w:val="22"/>
        </w:rPr>
        <w:t xml:space="preserve"> station-</w:t>
      </w:r>
      <w:r>
        <w:rPr>
          <w:rFonts w:ascii="Arial" w:hAnsi="Arial" w:cs="Arial"/>
          <w:sz w:val="22"/>
          <w:szCs w:val="22"/>
        </w:rPr>
        <w:t xml:space="preserve">based practical’s in which the students will view parts of the experiments they conducted in the weeks prior and will be expected to answer questions pertaining to that specific lab. Like all </w:t>
      </w:r>
      <w:r w:rsidR="00F359DE">
        <w:rPr>
          <w:rFonts w:ascii="Arial" w:hAnsi="Arial" w:cs="Arial"/>
          <w:sz w:val="22"/>
          <w:szCs w:val="22"/>
        </w:rPr>
        <w:t>lab class periods</w:t>
      </w:r>
      <w:r>
        <w:rPr>
          <w:rFonts w:ascii="Arial" w:hAnsi="Arial" w:cs="Arial"/>
          <w:sz w:val="22"/>
          <w:szCs w:val="22"/>
        </w:rPr>
        <w:t>, the student</w:t>
      </w:r>
      <w:r w:rsidR="00574153">
        <w:rPr>
          <w:rFonts w:ascii="Arial" w:hAnsi="Arial" w:cs="Arial"/>
          <w:sz w:val="22"/>
          <w:szCs w:val="22"/>
        </w:rPr>
        <w:t>s</w:t>
      </w:r>
      <w:r>
        <w:rPr>
          <w:rFonts w:ascii="Arial" w:hAnsi="Arial" w:cs="Arial"/>
          <w:sz w:val="22"/>
          <w:szCs w:val="22"/>
        </w:rPr>
        <w:t xml:space="preserve"> will be physically required to participate by walki</w:t>
      </w:r>
      <w:r w:rsidR="00F359DE">
        <w:rPr>
          <w:rFonts w:ascii="Arial" w:hAnsi="Arial" w:cs="Arial"/>
          <w:sz w:val="22"/>
          <w:szCs w:val="22"/>
        </w:rPr>
        <w:t xml:space="preserve">ng and standing at each station during the test. </w:t>
      </w:r>
      <w:r w:rsidR="004E2C94">
        <w:rPr>
          <w:rFonts w:ascii="Arial" w:hAnsi="Arial" w:cs="Arial"/>
          <w:sz w:val="22"/>
          <w:szCs w:val="22"/>
        </w:rPr>
        <w:t xml:space="preserve">Students </w:t>
      </w:r>
      <w:r w:rsidR="004E2C94" w:rsidRPr="004E2C94">
        <w:rPr>
          <w:rFonts w:ascii="Arial" w:hAnsi="Arial" w:cs="Arial"/>
          <w:sz w:val="22"/>
          <w:szCs w:val="22"/>
          <w:u w:val="single"/>
        </w:rPr>
        <w:t>will not</w:t>
      </w:r>
      <w:r w:rsidR="004E2C94">
        <w:rPr>
          <w:rFonts w:ascii="Arial" w:hAnsi="Arial" w:cs="Arial"/>
          <w:sz w:val="22"/>
          <w:szCs w:val="22"/>
        </w:rPr>
        <w:t xml:space="preserve"> be able to return to a station; only one rotation of the stations is allowed. </w:t>
      </w:r>
      <w:r w:rsidR="00574153" w:rsidRPr="00574153">
        <w:rPr>
          <w:rFonts w:ascii="Arial" w:hAnsi="Arial" w:cs="Arial"/>
          <w:sz w:val="22"/>
          <w:szCs w:val="22"/>
          <w:highlight w:val="yellow"/>
        </w:rPr>
        <w:t>Due to increased number of students in the Biology program, you will NOT be able to attend another instructor’s lab for an Exam if you have missed yours.</w:t>
      </w:r>
      <w:r w:rsidR="00574153" w:rsidRPr="00574153">
        <w:rPr>
          <w:rFonts w:ascii="Arial" w:hAnsi="Arial" w:cs="Arial"/>
          <w:sz w:val="22"/>
          <w:szCs w:val="22"/>
        </w:rPr>
        <w:t xml:space="preserve"> </w:t>
      </w:r>
      <w:r w:rsidR="000D678C">
        <w:rPr>
          <w:rFonts w:ascii="Arial" w:hAnsi="Arial" w:cs="Arial"/>
          <w:sz w:val="22"/>
          <w:szCs w:val="22"/>
        </w:rPr>
        <w:t xml:space="preserve"> </w:t>
      </w:r>
      <w:r w:rsidR="0019416C" w:rsidRPr="000D678C">
        <w:rPr>
          <w:rFonts w:ascii="Arial" w:hAnsi="Arial" w:cs="Arial"/>
          <w:sz w:val="22"/>
          <w:szCs w:val="22"/>
        </w:rPr>
        <w:t>Make-up dates are</w:t>
      </w:r>
      <w:r w:rsidR="00C7731E" w:rsidRPr="000D678C">
        <w:rPr>
          <w:rFonts w:ascii="Arial" w:hAnsi="Arial" w:cs="Arial"/>
          <w:sz w:val="22"/>
          <w:szCs w:val="22"/>
        </w:rPr>
        <w:t xml:space="preserve"> available </w:t>
      </w:r>
      <w:r w:rsidR="000D678C">
        <w:rPr>
          <w:rFonts w:ascii="Arial" w:hAnsi="Arial" w:cs="Arial"/>
          <w:sz w:val="22"/>
          <w:szCs w:val="22"/>
        </w:rPr>
        <w:t>for this course ONLY if the absence is approved by the IOR (see “Make-up Policy” below) and will be administered directly after the third practical.</w:t>
      </w:r>
    </w:p>
    <w:p w:rsidR="00F359DE" w:rsidRDefault="00F359DE" w:rsidP="00F359DE">
      <w:pPr>
        <w:ind w:left="720"/>
        <w:jc w:val="both"/>
        <w:rPr>
          <w:rFonts w:ascii="Arial" w:hAnsi="Arial" w:cs="Arial"/>
          <w:b/>
          <w:sz w:val="22"/>
          <w:szCs w:val="22"/>
        </w:rPr>
      </w:pPr>
    </w:p>
    <w:p w:rsidR="00202965" w:rsidRDefault="00202965" w:rsidP="00506B91">
      <w:pPr>
        <w:ind w:firstLine="1440"/>
        <w:jc w:val="both"/>
        <w:rPr>
          <w:rFonts w:ascii="Arial" w:hAnsi="Arial" w:cs="Arial"/>
          <w:sz w:val="22"/>
          <w:szCs w:val="22"/>
        </w:rPr>
      </w:pPr>
    </w:p>
    <w:p w:rsidR="0000283D" w:rsidRPr="00506B91" w:rsidRDefault="0000283D" w:rsidP="0000283D">
      <w:pPr>
        <w:jc w:val="both"/>
        <w:rPr>
          <w:rFonts w:ascii="Arial" w:hAnsi="Arial" w:cs="Arial"/>
          <w:b/>
          <w:sz w:val="22"/>
          <w:szCs w:val="22"/>
        </w:rPr>
      </w:pPr>
      <w:r w:rsidRPr="00506B91">
        <w:rPr>
          <w:rFonts w:ascii="Arial" w:hAnsi="Arial" w:cs="Arial"/>
          <w:b/>
          <w:sz w:val="22"/>
          <w:szCs w:val="22"/>
        </w:rPr>
        <w:t xml:space="preserve">OPEN LAB POLICY:  </w:t>
      </w:r>
      <w:r w:rsidRPr="00506B91">
        <w:rPr>
          <w:rFonts w:ascii="Arial" w:hAnsi="Arial" w:cs="Arial"/>
          <w:sz w:val="22"/>
          <w:szCs w:val="22"/>
        </w:rPr>
        <w:t>Re</w:t>
      </w:r>
      <w:r w:rsidR="00FA0EA5">
        <w:rPr>
          <w:rFonts w:ascii="Arial" w:hAnsi="Arial" w:cs="Arial"/>
          <w:sz w:val="22"/>
          <w:szCs w:val="22"/>
        </w:rPr>
        <w:t>fer to General Lab Rules handout</w:t>
      </w:r>
      <w:r w:rsidRPr="00506B91">
        <w:rPr>
          <w:rFonts w:ascii="Arial" w:hAnsi="Arial" w:cs="Arial"/>
          <w:sz w:val="22"/>
          <w:szCs w:val="22"/>
        </w:rPr>
        <w:t xml:space="preserve">  </w:t>
      </w:r>
    </w:p>
    <w:p w:rsidR="0000283D" w:rsidRPr="00506B91" w:rsidRDefault="0000283D" w:rsidP="00506B91">
      <w:pPr>
        <w:ind w:firstLine="1440"/>
        <w:jc w:val="both"/>
        <w:rPr>
          <w:rFonts w:ascii="Arial" w:hAnsi="Arial" w:cs="Arial"/>
          <w:sz w:val="22"/>
          <w:szCs w:val="22"/>
        </w:rPr>
      </w:pPr>
    </w:p>
    <w:p w:rsidR="00AC13AD" w:rsidRDefault="00202965" w:rsidP="00AC13AD">
      <w:pPr>
        <w:ind w:left="567" w:hanging="567"/>
        <w:jc w:val="both"/>
        <w:rPr>
          <w:rFonts w:ascii="Arial" w:hAnsi="Arial" w:cs="Arial"/>
          <w:sz w:val="22"/>
          <w:szCs w:val="22"/>
        </w:rPr>
      </w:pPr>
      <w:r w:rsidRPr="00506B91">
        <w:rPr>
          <w:rFonts w:ascii="Arial" w:hAnsi="Arial" w:cs="Arial"/>
          <w:b/>
          <w:bCs/>
          <w:sz w:val="22"/>
          <w:szCs w:val="22"/>
        </w:rPr>
        <w:t>ATTENDANCE</w:t>
      </w:r>
      <w:r w:rsidRPr="00506B91">
        <w:rPr>
          <w:rFonts w:ascii="Arial" w:hAnsi="Arial" w:cs="Arial"/>
          <w:b/>
          <w:sz w:val="22"/>
          <w:szCs w:val="22"/>
        </w:rPr>
        <w:t>:</w:t>
      </w:r>
      <w:r w:rsidR="00AC13AD">
        <w:rPr>
          <w:rFonts w:ascii="Arial" w:hAnsi="Arial" w:cs="Arial"/>
          <w:sz w:val="22"/>
          <w:szCs w:val="22"/>
        </w:rPr>
        <w:t xml:space="preserve"> </w:t>
      </w:r>
      <w:r w:rsidR="003963EE">
        <w:rPr>
          <w:rFonts w:ascii="Arial" w:hAnsi="Arial" w:cs="Arial"/>
          <w:sz w:val="22"/>
          <w:szCs w:val="22"/>
          <w:highlight w:val="yellow"/>
        </w:rPr>
        <w:t>All s</w:t>
      </w:r>
      <w:r w:rsidR="00AC13AD" w:rsidRPr="00EB0B1F">
        <w:rPr>
          <w:rFonts w:ascii="Arial" w:hAnsi="Arial" w:cs="Arial"/>
          <w:sz w:val="22"/>
          <w:szCs w:val="22"/>
          <w:highlight w:val="yellow"/>
        </w:rPr>
        <w:t xml:space="preserve">tudents </w:t>
      </w:r>
      <w:r w:rsidR="003963EE">
        <w:rPr>
          <w:rFonts w:ascii="Arial" w:hAnsi="Arial" w:cs="Arial"/>
          <w:sz w:val="22"/>
          <w:szCs w:val="22"/>
          <w:highlight w:val="yellow"/>
        </w:rPr>
        <w:t xml:space="preserve">(including DUAL Enrollment students) </w:t>
      </w:r>
      <w:r w:rsidR="00AC13AD" w:rsidRPr="00EB0B1F">
        <w:rPr>
          <w:rFonts w:ascii="Arial" w:hAnsi="Arial" w:cs="Arial"/>
          <w:sz w:val="22"/>
          <w:szCs w:val="22"/>
          <w:highlight w:val="yellow"/>
        </w:rPr>
        <w:t>are expected to be present</w:t>
      </w:r>
      <w:r w:rsidR="00E2726B">
        <w:rPr>
          <w:rFonts w:ascii="Arial" w:hAnsi="Arial" w:cs="Arial"/>
          <w:sz w:val="22"/>
          <w:szCs w:val="22"/>
          <w:highlight w:val="yellow"/>
        </w:rPr>
        <w:t xml:space="preserve"> and punctual</w:t>
      </w:r>
      <w:r w:rsidR="00AC13AD" w:rsidRPr="00EB0B1F">
        <w:rPr>
          <w:rFonts w:ascii="Arial" w:hAnsi="Arial" w:cs="Arial"/>
          <w:sz w:val="22"/>
          <w:szCs w:val="22"/>
          <w:highlight w:val="yellow"/>
        </w:rPr>
        <w:t xml:space="preserve"> in lab in order to accomplish the learning goals for the lab practical examinations</w:t>
      </w:r>
      <w:r w:rsidR="00EB0B1F">
        <w:rPr>
          <w:rFonts w:ascii="Arial" w:hAnsi="Arial" w:cs="Arial"/>
          <w:sz w:val="22"/>
          <w:szCs w:val="22"/>
        </w:rPr>
        <w:t xml:space="preserve">. </w:t>
      </w:r>
      <w:r w:rsidR="00B727FD">
        <w:rPr>
          <w:rFonts w:ascii="Arial" w:hAnsi="Arial" w:cs="Arial"/>
          <w:sz w:val="22"/>
          <w:szCs w:val="22"/>
        </w:rPr>
        <w:t xml:space="preserve">It is solely the students responsibility to sign into class </w:t>
      </w:r>
      <w:r w:rsidR="00E2726B">
        <w:rPr>
          <w:rFonts w:ascii="Arial" w:hAnsi="Arial" w:cs="Arial"/>
          <w:sz w:val="22"/>
          <w:szCs w:val="22"/>
        </w:rPr>
        <w:t xml:space="preserve">ON TIME </w:t>
      </w:r>
      <w:r w:rsidR="00B727FD">
        <w:rPr>
          <w:rFonts w:ascii="Arial" w:hAnsi="Arial" w:cs="Arial"/>
          <w:sz w:val="22"/>
          <w:szCs w:val="22"/>
        </w:rPr>
        <w:t>in order to be counted present;</w:t>
      </w:r>
      <w:r w:rsidR="00EB0B1F">
        <w:rPr>
          <w:rFonts w:ascii="Arial" w:hAnsi="Arial" w:cs="Arial"/>
          <w:sz w:val="22"/>
          <w:szCs w:val="22"/>
        </w:rPr>
        <w:t xml:space="preserve"> TLS/IOR’s are not</w:t>
      </w:r>
      <w:r w:rsidR="00B727FD">
        <w:rPr>
          <w:rFonts w:ascii="Arial" w:hAnsi="Arial" w:cs="Arial"/>
          <w:sz w:val="22"/>
          <w:szCs w:val="22"/>
        </w:rPr>
        <w:t xml:space="preserve"> expected to remember students attendance </w:t>
      </w:r>
      <w:r w:rsidR="00EB0B1F">
        <w:rPr>
          <w:rFonts w:ascii="Arial" w:hAnsi="Arial" w:cs="Arial"/>
          <w:sz w:val="22"/>
          <w:szCs w:val="22"/>
        </w:rPr>
        <w:t>n</w:t>
      </w:r>
      <w:r w:rsidR="00B727FD">
        <w:rPr>
          <w:rFonts w:ascii="Arial" w:hAnsi="Arial" w:cs="Arial"/>
          <w:sz w:val="22"/>
          <w:szCs w:val="22"/>
        </w:rPr>
        <w:t xml:space="preserve">or </w:t>
      </w:r>
      <w:r w:rsidR="00EB0B1F">
        <w:rPr>
          <w:rFonts w:ascii="Arial" w:hAnsi="Arial" w:cs="Arial"/>
          <w:sz w:val="22"/>
          <w:szCs w:val="22"/>
        </w:rPr>
        <w:t xml:space="preserve">will be </w:t>
      </w:r>
      <w:r w:rsidR="00B727FD">
        <w:rPr>
          <w:rFonts w:ascii="Arial" w:hAnsi="Arial" w:cs="Arial"/>
          <w:sz w:val="22"/>
          <w:szCs w:val="22"/>
        </w:rPr>
        <w:t>held liable for a student failing to sign in.</w:t>
      </w:r>
      <w:r w:rsidR="00AC13AD" w:rsidRPr="00AC13AD">
        <w:rPr>
          <w:rFonts w:ascii="Arial" w:hAnsi="Arial" w:cs="Arial"/>
          <w:b/>
          <w:bCs/>
          <w:sz w:val="22"/>
          <w:szCs w:val="22"/>
        </w:rPr>
        <w:t xml:space="preserve"> Three percentage points </w:t>
      </w:r>
      <w:r w:rsidR="0019416C">
        <w:rPr>
          <w:rFonts w:ascii="Arial" w:hAnsi="Arial" w:cs="Arial"/>
          <w:b/>
          <w:bCs/>
          <w:sz w:val="22"/>
          <w:szCs w:val="22"/>
        </w:rPr>
        <w:t xml:space="preserve">(3%) </w:t>
      </w:r>
      <w:r w:rsidR="00AC13AD" w:rsidRPr="00AC13AD">
        <w:rPr>
          <w:rFonts w:ascii="Arial" w:hAnsi="Arial" w:cs="Arial"/>
          <w:b/>
          <w:bCs/>
          <w:sz w:val="22"/>
          <w:szCs w:val="22"/>
        </w:rPr>
        <w:t>will be taken</w:t>
      </w:r>
      <w:r w:rsidR="00AC13AD">
        <w:rPr>
          <w:rFonts w:ascii="Arial" w:hAnsi="Arial" w:cs="Arial"/>
          <w:b/>
          <w:bCs/>
          <w:sz w:val="22"/>
          <w:szCs w:val="22"/>
        </w:rPr>
        <w:t xml:space="preserve"> </w:t>
      </w:r>
      <w:r w:rsidR="00AC13AD" w:rsidRPr="00AC13AD">
        <w:rPr>
          <w:rFonts w:ascii="Arial" w:hAnsi="Arial" w:cs="Arial"/>
          <w:b/>
          <w:bCs/>
          <w:sz w:val="22"/>
          <w:szCs w:val="22"/>
        </w:rPr>
        <w:t xml:space="preserve">off for </w:t>
      </w:r>
      <w:r w:rsidR="00AC13AD" w:rsidRPr="00E2726B">
        <w:rPr>
          <w:rFonts w:ascii="Arial" w:hAnsi="Arial" w:cs="Arial"/>
          <w:b/>
          <w:bCs/>
          <w:i/>
          <w:sz w:val="22"/>
          <w:szCs w:val="22"/>
          <w:u w:val="single"/>
        </w:rPr>
        <w:t xml:space="preserve">EACH </w:t>
      </w:r>
      <w:r w:rsidR="00AC13AD" w:rsidRPr="00E2726B">
        <w:rPr>
          <w:rFonts w:ascii="Arial" w:hAnsi="Arial" w:cs="Arial"/>
          <w:b/>
          <w:bCs/>
          <w:i/>
          <w:iCs/>
          <w:sz w:val="22"/>
          <w:szCs w:val="22"/>
          <w:u w:val="single"/>
        </w:rPr>
        <w:t>lab</w:t>
      </w:r>
      <w:r w:rsidR="00AC13AD" w:rsidRPr="00AC13AD">
        <w:rPr>
          <w:rFonts w:ascii="Arial" w:hAnsi="Arial" w:cs="Arial"/>
          <w:b/>
          <w:bCs/>
          <w:i/>
          <w:iCs/>
          <w:sz w:val="22"/>
          <w:szCs w:val="22"/>
          <w:u w:val="single"/>
        </w:rPr>
        <w:t xml:space="preserve"> class missed</w:t>
      </w:r>
      <w:r w:rsidR="00AC13AD" w:rsidRPr="00E2726B">
        <w:rPr>
          <w:rFonts w:ascii="Arial" w:hAnsi="Arial" w:cs="Arial"/>
          <w:b/>
          <w:bCs/>
          <w:iCs/>
          <w:sz w:val="22"/>
          <w:szCs w:val="22"/>
        </w:rPr>
        <w:t>; absences will be assessed</w:t>
      </w:r>
      <w:r w:rsidR="00AC13AD" w:rsidRPr="00AC13AD">
        <w:rPr>
          <w:rFonts w:ascii="Arial" w:hAnsi="Arial" w:cs="Arial"/>
          <w:b/>
          <w:bCs/>
          <w:sz w:val="22"/>
          <w:szCs w:val="22"/>
        </w:rPr>
        <w:t xml:space="preserve"> at the end of the</w:t>
      </w:r>
      <w:r w:rsidR="00AC13AD">
        <w:rPr>
          <w:rFonts w:ascii="Arial" w:hAnsi="Arial" w:cs="Arial"/>
          <w:b/>
          <w:bCs/>
          <w:sz w:val="22"/>
          <w:szCs w:val="22"/>
        </w:rPr>
        <w:t xml:space="preserve"> </w:t>
      </w:r>
      <w:r w:rsidR="00AC13AD" w:rsidRPr="00AC13AD">
        <w:rPr>
          <w:rFonts w:ascii="Arial" w:hAnsi="Arial" w:cs="Arial"/>
          <w:b/>
          <w:bCs/>
          <w:sz w:val="22"/>
          <w:szCs w:val="22"/>
        </w:rPr>
        <w:t xml:space="preserve">course.  Students will receive 1 free absence </w:t>
      </w:r>
      <w:r w:rsidR="00AC13AD" w:rsidRPr="00AC13AD">
        <w:rPr>
          <w:rFonts w:ascii="Arial" w:hAnsi="Arial" w:cs="Arial"/>
          <w:b/>
          <w:bCs/>
          <w:i/>
          <w:iCs/>
          <w:sz w:val="22"/>
          <w:szCs w:val="22"/>
          <w:u w:val="single"/>
        </w:rPr>
        <w:t>per semester</w:t>
      </w:r>
      <w:r w:rsidR="00AC13AD" w:rsidRPr="00AC13AD">
        <w:rPr>
          <w:rFonts w:ascii="Arial" w:hAnsi="Arial" w:cs="Arial"/>
          <w:b/>
          <w:bCs/>
          <w:sz w:val="22"/>
          <w:szCs w:val="22"/>
        </w:rPr>
        <w:t xml:space="preserve">.  </w:t>
      </w:r>
      <w:r w:rsidR="00AC13AD" w:rsidRPr="00AC13AD">
        <w:rPr>
          <w:rFonts w:ascii="Arial" w:hAnsi="Arial" w:cs="Arial"/>
          <w:sz w:val="22"/>
          <w:szCs w:val="22"/>
        </w:rPr>
        <w:t>For example, if you miss</w:t>
      </w:r>
      <w:r w:rsidR="00AC13AD">
        <w:rPr>
          <w:rFonts w:ascii="Arial" w:hAnsi="Arial" w:cs="Arial"/>
          <w:sz w:val="22"/>
          <w:szCs w:val="22"/>
        </w:rPr>
        <w:t xml:space="preserve"> </w:t>
      </w:r>
      <w:r w:rsidR="00AC13AD" w:rsidRPr="00AC13AD">
        <w:rPr>
          <w:rFonts w:ascii="Arial" w:hAnsi="Arial" w:cs="Arial"/>
          <w:sz w:val="22"/>
          <w:szCs w:val="22"/>
        </w:rPr>
        <w:t>two lab classes during</w:t>
      </w:r>
      <w:r w:rsidR="00AC13AD" w:rsidRPr="00AC13AD">
        <w:rPr>
          <w:rFonts w:ascii="Arial" w:hAnsi="Arial" w:cs="Arial"/>
          <w:b/>
          <w:bCs/>
          <w:sz w:val="22"/>
          <w:szCs w:val="22"/>
        </w:rPr>
        <w:t xml:space="preserve"> </w:t>
      </w:r>
      <w:r w:rsidR="00AC13AD" w:rsidRPr="00AC13AD">
        <w:rPr>
          <w:rFonts w:ascii="Arial" w:hAnsi="Arial" w:cs="Arial"/>
          <w:sz w:val="22"/>
          <w:szCs w:val="22"/>
        </w:rPr>
        <w:t>the semester and you ended up with an 80 average, then your final</w:t>
      </w:r>
      <w:r w:rsidR="00AC13AD">
        <w:rPr>
          <w:rFonts w:ascii="Arial" w:hAnsi="Arial" w:cs="Arial"/>
          <w:sz w:val="22"/>
          <w:szCs w:val="22"/>
        </w:rPr>
        <w:t xml:space="preserve"> </w:t>
      </w:r>
      <w:r w:rsidR="00AC13AD" w:rsidRPr="00AC13AD">
        <w:rPr>
          <w:rFonts w:ascii="Arial" w:hAnsi="Arial" w:cs="Arial"/>
          <w:sz w:val="22"/>
          <w:szCs w:val="22"/>
        </w:rPr>
        <w:t>average would be a 77 and you would receive a C in the course.</w:t>
      </w:r>
    </w:p>
    <w:p w:rsidR="00B727FD" w:rsidRDefault="00B727FD" w:rsidP="00AC13AD">
      <w:pPr>
        <w:ind w:left="567" w:hanging="567"/>
        <w:jc w:val="both"/>
        <w:rPr>
          <w:rFonts w:ascii="Arial" w:hAnsi="Arial" w:cs="Arial"/>
          <w:sz w:val="22"/>
          <w:szCs w:val="22"/>
        </w:rPr>
      </w:pPr>
    </w:p>
    <w:p w:rsidR="00C7731E" w:rsidRDefault="00B727FD" w:rsidP="00B727FD">
      <w:pPr>
        <w:ind w:left="567" w:hanging="27"/>
        <w:jc w:val="both"/>
        <w:rPr>
          <w:rFonts w:ascii="Arial" w:hAnsi="Arial" w:cs="Arial"/>
          <w:sz w:val="22"/>
          <w:szCs w:val="22"/>
        </w:rPr>
      </w:pPr>
      <w:r>
        <w:rPr>
          <w:rFonts w:ascii="Arial" w:hAnsi="Arial" w:cs="Arial"/>
          <w:sz w:val="22"/>
          <w:szCs w:val="22"/>
        </w:rPr>
        <w:t xml:space="preserve">If you happen to know you will be missing a lab class, contact your TLS/IOR immediately to discuss possible options to participate in another instructor’s lab so you will not miss </w:t>
      </w:r>
      <w:r w:rsidR="00667E83">
        <w:rPr>
          <w:rFonts w:ascii="Arial" w:hAnsi="Arial" w:cs="Arial"/>
          <w:sz w:val="22"/>
          <w:szCs w:val="22"/>
        </w:rPr>
        <w:t>that week’s</w:t>
      </w:r>
      <w:r>
        <w:rPr>
          <w:rFonts w:ascii="Arial" w:hAnsi="Arial" w:cs="Arial"/>
          <w:sz w:val="22"/>
          <w:szCs w:val="22"/>
        </w:rPr>
        <w:t xml:space="preserve"> experiment.</w:t>
      </w:r>
      <w:r w:rsidR="00C7731E">
        <w:rPr>
          <w:rFonts w:ascii="Arial" w:hAnsi="Arial" w:cs="Arial"/>
          <w:sz w:val="22"/>
          <w:szCs w:val="22"/>
        </w:rPr>
        <w:t xml:space="preserve"> </w:t>
      </w:r>
      <w:r w:rsidR="00EB0B1F">
        <w:rPr>
          <w:rFonts w:ascii="Arial" w:hAnsi="Arial" w:cs="Arial"/>
          <w:sz w:val="22"/>
          <w:szCs w:val="22"/>
        </w:rPr>
        <w:t xml:space="preserve">You can find other lab times and locations at </w:t>
      </w:r>
      <w:hyperlink r:id="rId12">
        <w:r w:rsidR="00EB0B1F" w:rsidRPr="000A2351">
          <w:rPr>
            <w:rFonts w:ascii="Arial" w:eastAsia="Arial" w:hAnsi="Arial" w:cs="Arial"/>
            <w:color w:val="0000FF"/>
            <w:sz w:val="22"/>
            <w:szCs w:val="22"/>
            <w:u w:val="single" w:color="0000FF"/>
          </w:rPr>
          <w:t>http://biology</w:t>
        </w:r>
      </w:hyperlink>
      <w:hyperlink r:id="rId13">
        <w:r w:rsidR="00EB0B1F" w:rsidRPr="000A2351">
          <w:rPr>
            <w:rFonts w:ascii="Arial" w:eastAsia="Arial" w:hAnsi="Arial" w:cs="Arial"/>
            <w:color w:val="0000FF"/>
            <w:sz w:val="22"/>
            <w:szCs w:val="22"/>
            <w:u w:val="single" w:color="0000FF"/>
          </w:rPr>
          <w:t>-</w:t>
        </w:r>
      </w:hyperlink>
      <w:hyperlink r:id="rId14">
        <w:r w:rsidR="00EB0B1F" w:rsidRPr="000A2351">
          <w:rPr>
            <w:rFonts w:ascii="Arial" w:eastAsia="Arial" w:hAnsi="Arial" w:cs="Arial"/>
            <w:color w:val="0000FF"/>
            <w:sz w:val="22"/>
            <w:szCs w:val="22"/>
            <w:u w:val="single" w:color="0000FF"/>
          </w:rPr>
          <w:t>irsc.weebly.com</w:t>
        </w:r>
      </w:hyperlink>
      <w:hyperlink r:id="rId15">
        <w:r w:rsidR="003963EE">
          <w:rPr>
            <w:rFonts w:ascii="Arial" w:eastAsia="Arial" w:hAnsi="Arial" w:cs="Arial"/>
            <w:color w:val="000000"/>
            <w:sz w:val="22"/>
            <w:szCs w:val="22"/>
          </w:rPr>
          <w:t>.</w:t>
        </w:r>
      </w:hyperlink>
      <w:r w:rsidR="003963EE">
        <w:rPr>
          <w:rFonts w:ascii="Arial" w:eastAsia="Arial" w:hAnsi="Arial" w:cs="Arial"/>
          <w:color w:val="000000"/>
          <w:sz w:val="22"/>
          <w:szCs w:val="22"/>
        </w:rPr>
        <w:t xml:space="preserve"> It is the student</w:t>
      </w:r>
      <w:r w:rsidR="00E2726B">
        <w:rPr>
          <w:rFonts w:ascii="Arial" w:eastAsia="Arial" w:hAnsi="Arial" w:cs="Arial"/>
          <w:color w:val="000000"/>
          <w:sz w:val="22"/>
          <w:szCs w:val="22"/>
        </w:rPr>
        <w:t>’</w:t>
      </w:r>
      <w:r w:rsidR="003963EE">
        <w:rPr>
          <w:rFonts w:ascii="Arial" w:eastAsia="Arial" w:hAnsi="Arial" w:cs="Arial"/>
          <w:color w:val="000000"/>
          <w:sz w:val="22"/>
          <w:szCs w:val="22"/>
        </w:rPr>
        <w:t>s responsibility to initiate finding a time and day that works with their schedule; the TLS/IOR is available to help facilitate once an appropriate lab time/date/day is selected by the student.</w:t>
      </w:r>
    </w:p>
    <w:p w:rsidR="00DA69B6" w:rsidRPr="0020758B" w:rsidRDefault="00C7731E" w:rsidP="0020758B">
      <w:pPr>
        <w:ind w:left="567" w:hanging="27"/>
        <w:jc w:val="both"/>
        <w:rPr>
          <w:rFonts w:ascii="Arial" w:hAnsi="Arial" w:cs="Arial"/>
          <w:sz w:val="22"/>
          <w:szCs w:val="22"/>
        </w:rPr>
      </w:pPr>
      <w:r>
        <w:rPr>
          <w:rFonts w:ascii="Arial" w:hAnsi="Arial" w:cs="Arial"/>
          <w:sz w:val="22"/>
          <w:szCs w:val="22"/>
        </w:rPr>
        <w:t xml:space="preserve"> </w:t>
      </w:r>
    </w:p>
    <w:p w:rsidR="00DA69B6" w:rsidRPr="00DA69B6" w:rsidRDefault="00DA69B6" w:rsidP="00DA69B6">
      <w:pPr>
        <w:ind w:left="567" w:hanging="27"/>
        <w:jc w:val="both"/>
        <w:rPr>
          <w:rFonts w:ascii="Arial" w:hAnsi="Arial" w:cs="Arial"/>
          <w:sz w:val="22"/>
          <w:szCs w:val="22"/>
        </w:rPr>
      </w:pPr>
      <w:r w:rsidRPr="00DA69B6">
        <w:rPr>
          <w:rFonts w:ascii="Arial" w:hAnsi="Arial" w:cs="Arial"/>
          <w:sz w:val="22"/>
          <w:szCs w:val="22"/>
        </w:rPr>
        <w:t>To effectively utilize lab time, preparation is required on the part of the student.  The student should</w:t>
      </w:r>
    </w:p>
    <w:p w:rsidR="00DA69B6" w:rsidRPr="00DA69B6" w:rsidRDefault="00DA69B6" w:rsidP="00DA69B6">
      <w:pPr>
        <w:ind w:left="567" w:hanging="27"/>
        <w:jc w:val="both"/>
        <w:rPr>
          <w:rFonts w:ascii="Arial" w:hAnsi="Arial" w:cs="Arial"/>
          <w:sz w:val="22"/>
          <w:szCs w:val="22"/>
        </w:rPr>
      </w:pPr>
      <w:proofErr w:type="gramStart"/>
      <w:r w:rsidRPr="00DA69B6">
        <w:rPr>
          <w:rFonts w:ascii="Arial" w:hAnsi="Arial" w:cs="Arial"/>
          <w:sz w:val="22"/>
          <w:szCs w:val="22"/>
        </w:rPr>
        <w:t>read</w:t>
      </w:r>
      <w:proofErr w:type="gramEnd"/>
      <w:r w:rsidRPr="00DA69B6">
        <w:rPr>
          <w:rFonts w:ascii="Arial" w:hAnsi="Arial" w:cs="Arial"/>
          <w:sz w:val="22"/>
          <w:szCs w:val="22"/>
        </w:rPr>
        <w:t xml:space="preserve"> the assigned laboratory exercises </w:t>
      </w:r>
      <w:r w:rsidRPr="00AD2FE6">
        <w:rPr>
          <w:rFonts w:ascii="Arial" w:hAnsi="Arial" w:cs="Arial"/>
          <w:b/>
          <w:sz w:val="22"/>
          <w:szCs w:val="22"/>
        </w:rPr>
        <w:t>prior to class</w:t>
      </w:r>
      <w:r>
        <w:rPr>
          <w:rFonts w:ascii="Arial" w:hAnsi="Arial" w:cs="Arial"/>
          <w:sz w:val="22"/>
          <w:szCs w:val="22"/>
        </w:rPr>
        <w:t xml:space="preserve"> </w:t>
      </w:r>
      <w:r w:rsidRPr="00DA69B6">
        <w:rPr>
          <w:rFonts w:ascii="Arial" w:hAnsi="Arial" w:cs="Arial"/>
          <w:sz w:val="22"/>
          <w:szCs w:val="22"/>
        </w:rPr>
        <w:t xml:space="preserve">to become familiar with details for lab BEFORE lab starts. (NOTE: The above schedule is only tentative and each student is responsible </w:t>
      </w:r>
    </w:p>
    <w:p w:rsidR="00DA69B6" w:rsidRPr="00DA69B6" w:rsidRDefault="00DA69B6" w:rsidP="00DA69B6">
      <w:pPr>
        <w:ind w:left="567" w:hanging="27"/>
        <w:jc w:val="both"/>
        <w:rPr>
          <w:rFonts w:ascii="Arial" w:hAnsi="Arial" w:cs="Arial"/>
          <w:sz w:val="22"/>
          <w:szCs w:val="22"/>
        </w:rPr>
      </w:pPr>
      <w:proofErr w:type="gramStart"/>
      <w:r w:rsidRPr="00DA69B6">
        <w:rPr>
          <w:rFonts w:ascii="Arial" w:hAnsi="Arial" w:cs="Arial"/>
          <w:sz w:val="22"/>
          <w:szCs w:val="22"/>
        </w:rPr>
        <w:t>for</w:t>
      </w:r>
      <w:proofErr w:type="gramEnd"/>
      <w:r w:rsidRPr="00DA69B6">
        <w:rPr>
          <w:rFonts w:ascii="Arial" w:hAnsi="Arial" w:cs="Arial"/>
          <w:sz w:val="22"/>
          <w:szCs w:val="22"/>
        </w:rPr>
        <w:t xml:space="preserve"> knowing </w:t>
      </w:r>
      <w:r>
        <w:rPr>
          <w:rFonts w:ascii="Arial" w:hAnsi="Arial" w:cs="Arial"/>
          <w:sz w:val="22"/>
          <w:szCs w:val="22"/>
        </w:rPr>
        <w:t xml:space="preserve">his/her </w:t>
      </w:r>
      <w:r w:rsidRPr="00DA69B6">
        <w:rPr>
          <w:rFonts w:ascii="Arial" w:hAnsi="Arial" w:cs="Arial"/>
          <w:sz w:val="22"/>
          <w:szCs w:val="22"/>
        </w:rPr>
        <w:t xml:space="preserve">exact </w:t>
      </w:r>
      <w:r>
        <w:rPr>
          <w:rFonts w:ascii="Arial" w:hAnsi="Arial" w:cs="Arial"/>
          <w:sz w:val="22"/>
          <w:szCs w:val="22"/>
        </w:rPr>
        <w:t>lab days</w:t>
      </w:r>
      <w:r w:rsidRPr="00DA69B6">
        <w:rPr>
          <w:rFonts w:ascii="Arial" w:hAnsi="Arial" w:cs="Arial"/>
          <w:sz w:val="22"/>
          <w:szCs w:val="22"/>
        </w:rPr>
        <w:t>.)</w:t>
      </w:r>
    </w:p>
    <w:p w:rsidR="00B727FD" w:rsidRDefault="00B727FD" w:rsidP="00B727FD">
      <w:pPr>
        <w:ind w:firstLine="540"/>
        <w:jc w:val="both"/>
        <w:rPr>
          <w:rFonts w:ascii="Arial" w:hAnsi="Arial" w:cs="Arial"/>
          <w:sz w:val="22"/>
          <w:szCs w:val="22"/>
        </w:rPr>
      </w:pPr>
    </w:p>
    <w:p w:rsidR="00DA69B6" w:rsidRPr="00D35218" w:rsidRDefault="00DA69B6" w:rsidP="00DA69B6">
      <w:pPr>
        <w:ind w:left="432" w:hanging="432"/>
        <w:rPr>
          <w:rFonts w:ascii="Arial" w:hAnsi="Arial" w:cs="Arial"/>
          <w:sz w:val="22"/>
        </w:rPr>
      </w:pPr>
      <w:r w:rsidRPr="00D35218">
        <w:rPr>
          <w:rFonts w:ascii="Arial" w:hAnsi="Arial" w:cs="Arial"/>
          <w:b/>
          <w:sz w:val="22"/>
        </w:rPr>
        <w:t xml:space="preserve">EXTRA CREDIT: </w:t>
      </w:r>
      <w:r w:rsidRPr="00D35218">
        <w:rPr>
          <w:rFonts w:ascii="Arial" w:hAnsi="Arial" w:cs="Arial"/>
          <w:sz w:val="22"/>
        </w:rPr>
        <w:t xml:space="preserve">No extra credit is given. </w:t>
      </w:r>
    </w:p>
    <w:p w:rsidR="00DA69B6" w:rsidRPr="00506B91" w:rsidRDefault="00DA69B6" w:rsidP="00B727FD">
      <w:pPr>
        <w:ind w:firstLine="540"/>
        <w:jc w:val="both"/>
        <w:rPr>
          <w:rFonts w:ascii="Arial" w:hAnsi="Arial" w:cs="Arial"/>
          <w:sz w:val="22"/>
          <w:szCs w:val="22"/>
        </w:rPr>
      </w:pPr>
    </w:p>
    <w:p w:rsidR="000D678C" w:rsidRDefault="00202965" w:rsidP="00506B91">
      <w:pPr>
        <w:widowControl/>
        <w:ind w:left="540" w:hanging="540"/>
        <w:jc w:val="both"/>
        <w:rPr>
          <w:rFonts w:ascii="Arial" w:hAnsi="Arial" w:cs="Arial"/>
          <w:sz w:val="22"/>
          <w:szCs w:val="22"/>
        </w:rPr>
      </w:pPr>
      <w:r w:rsidRPr="00506B91">
        <w:rPr>
          <w:rFonts w:ascii="Arial" w:hAnsi="Arial" w:cs="Arial"/>
          <w:b/>
          <w:bCs/>
          <w:sz w:val="22"/>
          <w:szCs w:val="22"/>
        </w:rPr>
        <w:t xml:space="preserve">LAB ATTIRE: </w:t>
      </w:r>
      <w:r w:rsidRPr="00506B91">
        <w:rPr>
          <w:rFonts w:ascii="Arial" w:hAnsi="Arial" w:cs="Arial"/>
          <w:bCs/>
          <w:sz w:val="22"/>
          <w:szCs w:val="22"/>
        </w:rPr>
        <w:t xml:space="preserve">Appropriate attire </w:t>
      </w:r>
      <w:r w:rsidRPr="00506B91">
        <w:rPr>
          <w:rFonts w:ascii="Arial" w:hAnsi="Arial" w:cs="Arial"/>
          <w:sz w:val="22"/>
          <w:szCs w:val="22"/>
        </w:rPr>
        <w:t xml:space="preserve">is required for your protection. In keeping with Federal regulations, </w:t>
      </w:r>
      <w:r w:rsidRPr="007539CA">
        <w:rPr>
          <w:rFonts w:ascii="Arial" w:hAnsi="Arial" w:cs="Arial"/>
          <w:b/>
          <w:sz w:val="22"/>
          <w:szCs w:val="22"/>
          <w:u w:val="single"/>
        </w:rPr>
        <w:t>students are required to wear flat closed-toe, close-heel shoes in laboratory</w:t>
      </w:r>
      <w:r w:rsidRPr="00506B91">
        <w:rPr>
          <w:rFonts w:ascii="Arial" w:hAnsi="Arial" w:cs="Arial"/>
          <w:sz w:val="22"/>
          <w:szCs w:val="22"/>
        </w:rPr>
        <w:t>. The attire worn in the laboratory work setting should include full coverage of legs (long pants or skirt), shirt with sleeves (not low cut and no bare midriff), hair restraints for long hair, and no dangling jewelry.</w:t>
      </w:r>
    </w:p>
    <w:p w:rsidR="000D678C" w:rsidRDefault="000D678C" w:rsidP="00506B91">
      <w:pPr>
        <w:widowControl/>
        <w:ind w:left="540" w:hanging="540"/>
        <w:jc w:val="both"/>
        <w:rPr>
          <w:rFonts w:ascii="Arial" w:hAnsi="Arial" w:cs="Arial"/>
          <w:sz w:val="22"/>
          <w:szCs w:val="22"/>
        </w:rPr>
      </w:pPr>
    </w:p>
    <w:p w:rsidR="000D678C" w:rsidRPr="00B53CC2" w:rsidRDefault="000D678C" w:rsidP="000D678C">
      <w:pPr>
        <w:ind w:left="540"/>
        <w:rPr>
          <w:rFonts w:ascii="Arial" w:hAnsi="Arial" w:cs="Arial"/>
          <w:sz w:val="22"/>
          <w:szCs w:val="22"/>
        </w:rPr>
      </w:pPr>
      <w:r w:rsidRPr="008F7B2A">
        <w:rPr>
          <w:rFonts w:ascii="Arial" w:hAnsi="Arial" w:cs="Arial"/>
          <w:sz w:val="22"/>
          <w:szCs w:val="22"/>
          <w:highlight w:val="yellow"/>
        </w:rPr>
        <w:t xml:space="preserve">Students are </w:t>
      </w:r>
      <w:r w:rsidRPr="008F7B2A">
        <w:rPr>
          <w:rFonts w:ascii="Arial" w:hAnsi="Arial" w:cs="Arial"/>
          <w:b/>
          <w:sz w:val="22"/>
          <w:szCs w:val="22"/>
          <w:highlight w:val="yellow"/>
        </w:rPr>
        <w:t>required</w:t>
      </w:r>
      <w:r w:rsidRPr="008F7B2A">
        <w:rPr>
          <w:rFonts w:ascii="Arial" w:hAnsi="Arial" w:cs="Arial"/>
          <w:sz w:val="22"/>
          <w:szCs w:val="22"/>
          <w:highlight w:val="yellow"/>
        </w:rPr>
        <w:t xml:space="preserve"> to use lab coats in the Microbiology lab.</w:t>
      </w:r>
      <w:r w:rsidRPr="00B53CC2">
        <w:rPr>
          <w:rFonts w:ascii="Arial" w:hAnsi="Arial" w:cs="Arial"/>
          <w:sz w:val="22"/>
          <w:szCs w:val="22"/>
        </w:rPr>
        <w:t xml:space="preserve">  Disposable coats to be used during one semester are available at the bookstore.  The coats will be used and stored in the lab and autoclaved and discarded at the end of the semester.  If you wish to supply your own cloth lab coat, you will </w:t>
      </w:r>
      <w:r w:rsidRPr="00B53CC2">
        <w:rPr>
          <w:rFonts w:ascii="Arial" w:hAnsi="Arial" w:cs="Arial"/>
          <w:b/>
          <w:sz w:val="22"/>
          <w:szCs w:val="22"/>
        </w:rPr>
        <w:t>not</w:t>
      </w:r>
      <w:r w:rsidRPr="00B53CC2">
        <w:rPr>
          <w:rFonts w:ascii="Arial" w:hAnsi="Arial" w:cs="Arial"/>
          <w:sz w:val="22"/>
          <w:szCs w:val="22"/>
        </w:rPr>
        <w:t xml:space="preserve"> be allowed to take the lab coat home</w:t>
      </w:r>
      <w:r>
        <w:rPr>
          <w:rFonts w:ascii="Arial" w:hAnsi="Arial" w:cs="Arial"/>
          <w:sz w:val="22"/>
          <w:szCs w:val="22"/>
        </w:rPr>
        <w:t xml:space="preserve"> or</w:t>
      </w:r>
      <w:r w:rsidRPr="00B53CC2">
        <w:rPr>
          <w:rFonts w:ascii="Arial" w:hAnsi="Arial" w:cs="Arial"/>
          <w:sz w:val="22"/>
          <w:szCs w:val="22"/>
        </w:rPr>
        <w:t xml:space="preserve"> at the end of the semester.</w:t>
      </w:r>
    </w:p>
    <w:p w:rsidR="000D678C" w:rsidRDefault="000D678C" w:rsidP="00506B91">
      <w:pPr>
        <w:widowControl/>
        <w:ind w:left="540" w:hanging="540"/>
        <w:jc w:val="both"/>
        <w:rPr>
          <w:rFonts w:ascii="Arial" w:hAnsi="Arial" w:cs="Arial"/>
          <w:sz w:val="22"/>
          <w:szCs w:val="22"/>
        </w:rPr>
      </w:pPr>
    </w:p>
    <w:p w:rsidR="00202965" w:rsidRPr="00506B91" w:rsidRDefault="00A92424" w:rsidP="0020758B">
      <w:pPr>
        <w:widowControl/>
        <w:ind w:left="540"/>
        <w:jc w:val="both"/>
        <w:rPr>
          <w:rFonts w:ascii="Arial" w:hAnsi="Arial" w:cs="Arial"/>
          <w:sz w:val="22"/>
          <w:szCs w:val="22"/>
        </w:rPr>
      </w:pPr>
      <w:r w:rsidRPr="00506B91">
        <w:rPr>
          <w:rFonts w:ascii="Arial" w:hAnsi="Arial" w:cs="Arial"/>
          <w:sz w:val="22"/>
          <w:szCs w:val="22"/>
        </w:rPr>
        <w:lastRenderedPageBreak/>
        <w:t xml:space="preserve"> </w:t>
      </w:r>
      <w:r w:rsidRPr="00506B91">
        <w:rPr>
          <w:rFonts w:ascii="Arial" w:hAnsi="Arial" w:cs="Arial"/>
          <w:b/>
          <w:sz w:val="22"/>
          <w:szCs w:val="22"/>
        </w:rPr>
        <w:t>If you do not come properly dressed for lab, you will NOT will allowed in</w:t>
      </w:r>
      <w:r w:rsidR="00553433">
        <w:rPr>
          <w:rFonts w:ascii="Arial" w:hAnsi="Arial" w:cs="Arial"/>
          <w:b/>
          <w:sz w:val="22"/>
          <w:szCs w:val="22"/>
        </w:rPr>
        <w:t>to class or permitted to enter to take your Exam which will result in a score of “0” (zero points) for that Exam.</w:t>
      </w:r>
      <w:r w:rsidR="003963EE">
        <w:rPr>
          <w:rFonts w:ascii="Arial" w:hAnsi="Arial" w:cs="Arial"/>
          <w:b/>
          <w:sz w:val="22"/>
          <w:szCs w:val="22"/>
        </w:rPr>
        <w:t xml:space="preserve">  NO EXCEPTIONS.</w:t>
      </w:r>
    </w:p>
    <w:p w:rsidR="00202965" w:rsidRPr="00506B91" w:rsidRDefault="00202965" w:rsidP="00506B91">
      <w:pPr>
        <w:widowControl/>
        <w:ind w:left="540" w:hanging="540"/>
        <w:jc w:val="both"/>
        <w:rPr>
          <w:rFonts w:ascii="Arial" w:hAnsi="Arial" w:cs="Arial"/>
          <w:sz w:val="22"/>
          <w:szCs w:val="22"/>
        </w:rPr>
      </w:pPr>
      <w:r w:rsidRPr="00506B91">
        <w:rPr>
          <w:rFonts w:ascii="Arial" w:hAnsi="Arial" w:cs="Arial"/>
          <w:sz w:val="22"/>
          <w:szCs w:val="22"/>
        </w:rPr>
        <w:t xml:space="preserve"> </w:t>
      </w:r>
    </w:p>
    <w:p w:rsidR="00D23356" w:rsidRPr="00506B91" w:rsidRDefault="00202965" w:rsidP="00506B91">
      <w:pPr>
        <w:ind w:left="567" w:hanging="567"/>
        <w:jc w:val="both"/>
        <w:rPr>
          <w:rFonts w:ascii="Arial" w:hAnsi="Arial" w:cs="Arial"/>
          <w:sz w:val="22"/>
          <w:szCs w:val="22"/>
        </w:rPr>
      </w:pPr>
      <w:r w:rsidRPr="00506B91">
        <w:rPr>
          <w:rFonts w:ascii="Arial" w:hAnsi="Arial" w:cs="Arial"/>
          <w:b/>
          <w:sz w:val="22"/>
          <w:szCs w:val="22"/>
        </w:rPr>
        <w:t>ELECTRONIC DEVICES:</w:t>
      </w:r>
      <w:r w:rsidRPr="00506B91">
        <w:rPr>
          <w:rFonts w:ascii="Arial" w:hAnsi="Arial" w:cs="Arial"/>
          <w:sz w:val="22"/>
          <w:szCs w:val="22"/>
        </w:rPr>
        <w:t xml:space="preserve">  All electronic communication devices are prohibited during exams or quizzes.  The use of cell phones is prohibited during class and must be set on </w:t>
      </w:r>
      <w:r w:rsidRPr="00506B91">
        <w:rPr>
          <w:rFonts w:ascii="Arial" w:hAnsi="Arial" w:cs="Arial"/>
          <w:i/>
          <w:sz w:val="22"/>
          <w:szCs w:val="22"/>
        </w:rPr>
        <w:t>silent</w:t>
      </w:r>
      <w:r w:rsidRPr="00506B91">
        <w:rPr>
          <w:rFonts w:ascii="Arial" w:hAnsi="Arial" w:cs="Arial"/>
          <w:sz w:val="22"/>
          <w:szCs w:val="22"/>
        </w:rPr>
        <w:t xml:space="preserve"> or </w:t>
      </w:r>
      <w:r w:rsidRPr="00506B91">
        <w:rPr>
          <w:rFonts w:ascii="Arial" w:hAnsi="Arial" w:cs="Arial"/>
          <w:i/>
          <w:sz w:val="22"/>
          <w:szCs w:val="22"/>
        </w:rPr>
        <w:t>off</w:t>
      </w:r>
      <w:r w:rsidRPr="00506B91">
        <w:rPr>
          <w:rFonts w:ascii="Arial" w:hAnsi="Arial" w:cs="Arial"/>
          <w:sz w:val="22"/>
          <w:szCs w:val="22"/>
        </w:rPr>
        <w:t xml:space="preserve"> during the class period.  Any student who uses a cell phone to make or answer</w:t>
      </w:r>
      <w:r w:rsidR="00D23356" w:rsidRPr="00506B91">
        <w:rPr>
          <w:rFonts w:ascii="Arial" w:hAnsi="Arial" w:cs="Arial"/>
          <w:sz w:val="22"/>
          <w:szCs w:val="22"/>
        </w:rPr>
        <w:t xml:space="preserve"> a call, or send and/or read tex</w:t>
      </w:r>
      <w:r w:rsidRPr="00506B91">
        <w:rPr>
          <w:rFonts w:ascii="Arial" w:hAnsi="Arial" w:cs="Arial"/>
          <w:sz w:val="22"/>
          <w:szCs w:val="22"/>
        </w:rPr>
        <w:t>t messages or emails during class time may be asked to leave and considered absent for that class.</w:t>
      </w:r>
      <w:r w:rsidRPr="00506B91">
        <w:rPr>
          <w:rFonts w:ascii="Arial" w:hAnsi="Arial" w:cs="Arial"/>
          <w:color w:val="0000FF"/>
          <w:sz w:val="22"/>
          <w:szCs w:val="22"/>
        </w:rPr>
        <w:t> </w:t>
      </w:r>
      <w:r w:rsidR="00D23356" w:rsidRPr="00506B91">
        <w:rPr>
          <w:rFonts w:ascii="Arial" w:hAnsi="Arial" w:cs="Arial"/>
          <w:sz w:val="22"/>
          <w:szCs w:val="22"/>
        </w:rPr>
        <w:t>Electronic devices may be used to take pictures of slides or models</w:t>
      </w:r>
      <w:r w:rsidR="00553433">
        <w:rPr>
          <w:rFonts w:ascii="Arial" w:hAnsi="Arial" w:cs="Arial"/>
          <w:sz w:val="22"/>
          <w:szCs w:val="22"/>
        </w:rPr>
        <w:t xml:space="preserve"> when permitted by the instructor.</w:t>
      </w:r>
    </w:p>
    <w:p w:rsidR="00202965" w:rsidRPr="00506B91" w:rsidRDefault="00202965" w:rsidP="00506B91">
      <w:pPr>
        <w:ind w:left="567" w:hanging="567"/>
        <w:jc w:val="both"/>
        <w:rPr>
          <w:rFonts w:ascii="Arial" w:hAnsi="Arial" w:cs="Arial"/>
          <w:sz w:val="22"/>
          <w:szCs w:val="22"/>
        </w:rPr>
      </w:pPr>
    </w:p>
    <w:p w:rsidR="00BD0F6C" w:rsidRPr="00B727FD" w:rsidRDefault="00202965" w:rsidP="00B727FD">
      <w:pPr>
        <w:ind w:left="567" w:hanging="567"/>
        <w:jc w:val="both"/>
        <w:rPr>
          <w:rFonts w:ascii="Arial" w:hAnsi="Arial" w:cs="Arial"/>
          <w:sz w:val="22"/>
          <w:szCs w:val="22"/>
        </w:rPr>
      </w:pPr>
      <w:r w:rsidRPr="00506B91">
        <w:rPr>
          <w:rFonts w:ascii="Arial" w:hAnsi="Arial" w:cs="Arial"/>
          <w:b/>
          <w:bCs/>
          <w:sz w:val="22"/>
          <w:szCs w:val="22"/>
        </w:rPr>
        <w:t>CHEATING</w:t>
      </w:r>
      <w:r w:rsidRPr="00506B91">
        <w:rPr>
          <w:rFonts w:ascii="Arial" w:hAnsi="Arial" w:cs="Arial"/>
          <w:b/>
          <w:sz w:val="22"/>
          <w:szCs w:val="22"/>
        </w:rPr>
        <w:t>:</w:t>
      </w:r>
      <w:r w:rsidRPr="00506B91">
        <w:rPr>
          <w:rFonts w:ascii="Arial" w:hAnsi="Arial" w:cs="Arial"/>
          <w:sz w:val="22"/>
          <w:szCs w:val="22"/>
        </w:rPr>
        <w:t xml:space="preserve">  Cheating of ANY kind </w:t>
      </w:r>
      <w:r w:rsidRPr="00506B91">
        <w:rPr>
          <w:rFonts w:ascii="Arial" w:hAnsi="Arial" w:cs="Arial"/>
          <w:b/>
          <w:bCs/>
          <w:sz w:val="22"/>
          <w:szCs w:val="22"/>
        </w:rPr>
        <w:t>WILL NOT</w:t>
      </w:r>
      <w:r w:rsidRPr="00506B91">
        <w:rPr>
          <w:rFonts w:ascii="Arial" w:hAnsi="Arial" w:cs="Arial"/>
          <w:sz w:val="22"/>
          <w:szCs w:val="22"/>
        </w:rPr>
        <w:t xml:space="preserve"> be tolerated by this Department or the College.  </w:t>
      </w:r>
      <w:r w:rsidRPr="00B727FD">
        <w:rPr>
          <w:rFonts w:ascii="Arial" w:hAnsi="Arial" w:cs="Arial"/>
          <w:i/>
          <w:sz w:val="22"/>
          <w:szCs w:val="22"/>
          <w:u w:val="single"/>
        </w:rPr>
        <w:t xml:space="preserve">Anyone caught cheating will automatically receive </w:t>
      </w:r>
      <w:r w:rsidR="00D23356" w:rsidRPr="00B727FD">
        <w:rPr>
          <w:rFonts w:ascii="Arial" w:hAnsi="Arial" w:cs="Arial"/>
          <w:i/>
          <w:sz w:val="22"/>
          <w:szCs w:val="22"/>
          <w:u w:val="single"/>
        </w:rPr>
        <w:t xml:space="preserve">a minimum of a zero </w:t>
      </w:r>
      <w:r w:rsidRPr="00B727FD">
        <w:rPr>
          <w:rFonts w:ascii="Arial" w:hAnsi="Arial" w:cs="Arial"/>
          <w:i/>
          <w:sz w:val="22"/>
          <w:szCs w:val="22"/>
          <w:u w:val="single"/>
        </w:rPr>
        <w:t xml:space="preserve">for </w:t>
      </w:r>
      <w:r w:rsidR="00D23356" w:rsidRPr="00B727FD">
        <w:rPr>
          <w:rFonts w:ascii="Arial" w:hAnsi="Arial" w:cs="Arial"/>
          <w:i/>
          <w:sz w:val="22"/>
          <w:szCs w:val="22"/>
          <w:u w:val="single"/>
        </w:rPr>
        <w:t>that assignment</w:t>
      </w:r>
      <w:r w:rsidR="00B727FD" w:rsidRPr="00B727FD">
        <w:rPr>
          <w:rFonts w:ascii="Arial" w:hAnsi="Arial" w:cs="Arial"/>
          <w:i/>
          <w:sz w:val="22"/>
          <w:szCs w:val="22"/>
          <w:u w:val="single"/>
        </w:rPr>
        <w:t>/test</w:t>
      </w:r>
      <w:r w:rsidR="00D23356" w:rsidRPr="00B727FD">
        <w:rPr>
          <w:rFonts w:ascii="Arial" w:hAnsi="Arial" w:cs="Arial"/>
          <w:i/>
          <w:sz w:val="22"/>
          <w:szCs w:val="22"/>
          <w:u w:val="single"/>
        </w:rPr>
        <w:t xml:space="preserve">. </w:t>
      </w:r>
      <w:r w:rsidR="00D23356" w:rsidRPr="00506B91">
        <w:rPr>
          <w:rFonts w:ascii="Arial" w:hAnsi="Arial" w:cs="Arial"/>
          <w:sz w:val="22"/>
          <w:szCs w:val="22"/>
        </w:rPr>
        <w:t xml:space="preserve">Any further episodes will result in an F in the class. </w:t>
      </w:r>
      <w:r w:rsidRPr="00506B91">
        <w:rPr>
          <w:rFonts w:ascii="Arial" w:hAnsi="Arial" w:cs="Arial"/>
          <w:sz w:val="22"/>
          <w:szCs w:val="22"/>
        </w:rPr>
        <w:t>Anyone who witnesses this inexcusable b</w:t>
      </w:r>
      <w:r w:rsidR="00D23356" w:rsidRPr="00506B91">
        <w:rPr>
          <w:rFonts w:ascii="Arial" w:hAnsi="Arial" w:cs="Arial"/>
          <w:sz w:val="22"/>
          <w:szCs w:val="22"/>
        </w:rPr>
        <w:t xml:space="preserve">ehavior and does not report it </w:t>
      </w:r>
      <w:r w:rsidRPr="00506B91">
        <w:rPr>
          <w:rFonts w:ascii="Arial" w:hAnsi="Arial" w:cs="Arial"/>
          <w:sz w:val="22"/>
          <w:szCs w:val="22"/>
        </w:rPr>
        <w:t>is also considered to be guilty of improper conduct.</w:t>
      </w:r>
    </w:p>
    <w:p w:rsidR="00BD0F6C" w:rsidRDefault="00BD0F6C" w:rsidP="00506B91">
      <w:pPr>
        <w:ind w:left="567" w:hanging="567"/>
        <w:jc w:val="both"/>
        <w:rPr>
          <w:rFonts w:ascii="Arial" w:hAnsi="Arial" w:cs="Arial"/>
          <w:b/>
          <w:bCs/>
          <w:sz w:val="22"/>
          <w:szCs w:val="22"/>
        </w:rPr>
      </w:pPr>
    </w:p>
    <w:p w:rsidR="00202965" w:rsidRPr="00506B91" w:rsidRDefault="00202965" w:rsidP="00506B91">
      <w:pPr>
        <w:ind w:left="567" w:hanging="567"/>
        <w:jc w:val="both"/>
        <w:rPr>
          <w:rFonts w:ascii="Arial" w:hAnsi="Arial" w:cs="Arial"/>
          <w:sz w:val="22"/>
          <w:szCs w:val="22"/>
        </w:rPr>
      </w:pPr>
      <w:r w:rsidRPr="00506B91">
        <w:rPr>
          <w:rFonts w:ascii="Arial" w:hAnsi="Arial" w:cs="Arial"/>
          <w:b/>
          <w:bCs/>
          <w:sz w:val="22"/>
          <w:szCs w:val="22"/>
        </w:rPr>
        <w:t xml:space="preserve">MAKE-UP POLICY:  </w:t>
      </w:r>
      <w:r w:rsidR="00E24A1E">
        <w:rPr>
          <w:rFonts w:ascii="Arial" w:hAnsi="Arial" w:cs="Arial"/>
          <w:sz w:val="22"/>
          <w:szCs w:val="22"/>
        </w:rPr>
        <w:t>Students must take all e</w:t>
      </w:r>
      <w:r w:rsidR="00C7731E">
        <w:rPr>
          <w:rFonts w:ascii="Arial" w:hAnsi="Arial" w:cs="Arial"/>
          <w:sz w:val="22"/>
          <w:szCs w:val="22"/>
        </w:rPr>
        <w:t>xams in the course reference n</w:t>
      </w:r>
      <w:r w:rsidR="003963EE">
        <w:rPr>
          <w:rFonts w:ascii="Arial" w:hAnsi="Arial" w:cs="Arial"/>
          <w:sz w:val="22"/>
          <w:szCs w:val="22"/>
        </w:rPr>
        <w:t>umber they are registered in</w:t>
      </w:r>
      <w:r w:rsidR="00E24A1E">
        <w:rPr>
          <w:rFonts w:ascii="Arial" w:hAnsi="Arial" w:cs="Arial"/>
          <w:sz w:val="22"/>
          <w:szCs w:val="22"/>
        </w:rPr>
        <w:t>.  If a student misses Exam 1 or Exam 2</w:t>
      </w:r>
      <w:r w:rsidRPr="00506B91">
        <w:rPr>
          <w:rFonts w:ascii="Arial" w:hAnsi="Arial" w:cs="Arial"/>
          <w:sz w:val="22"/>
          <w:szCs w:val="22"/>
        </w:rPr>
        <w:t xml:space="preserve">, they must contact the instructor </w:t>
      </w:r>
      <w:r w:rsidRPr="00C7731E">
        <w:rPr>
          <w:rFonts w:ascii="Arial" w:hAnsi="Arial" w:cs="Arial"/>
          <w:b/>
          <w:sz w:val="22"/>
          <w:szCs w:val="22"/>
        </w:rPr>
        <w:t>within 24 hours of the schedule exam time</w:t>
      </w:r>
      <w:r w:rsidRPr="00506B91">
        <w:rPr>
          <w:rFonts w:ascii="Arial" w:hAnsi="Arial" w:cs="Arial"/>
          <w:sz w:val="22"/>
          <w:szCs w:val="22"/>
        </w:rPr>
        <w:t xml:space="preserve"> with a </w:t>
      </w:r>
      <w:r w:rsidRPr="00C7731E">
        <w:rPr>
          <w:rFonts w:ascii="Arial" w:hAnsi="Arial" w:cs="Arial"/>
          <w:i/>
          <w:sz w:val="22"/>
          <w:szCs w:val="22"/>
          <w:u w:val="single"/>
        </w:rPr>
        <w:t>verifiable emergency</w:t>
      </w:r>
      <w:r w:rsidRPr="00506B91">
        <w:rPr>
          <w:rFonts w:ascii="Arial" w:hAnsi="Arial" w:cs="Arial"/>
          <w:sz w:val="22"/>
          <w:szCs w:val="22"/>
        </w:rPr>
        <w:t xml:space="preserve">. </w:t>
      </w:r>
      <w:r w:rsidR="00E24A1E">
        <w:rPr>
          <w:rFonts w:ascii="Arial" w:hAnsi="Arial" w:cs="Arial"/>
          <w:sz w:val="22"/>
          <w:szCs w:val="22"/>
        </w:rPr>
        <w:t>Students whom miss both first exams, regardless of reason</w:t>
      </w:r>
      <w:r w:rsidR="00EE7985">
        <w:rPr>
          <w:rFonts w:ascii="Arial" w:hAnsi="Arial" w:cs="Arial"/>
          <w:sz w:val="22"/>
          <w:szCs w:val="22"/>
        </w:rPr>
        <w:t>,</w:t>
      </w:r>
      <w:r w:rsidR="00E24A1E">
        <w:rPr>
          <w:rFonts w:ascii="Arial" w:hAnsi="Arial" w:cs="Arial"/>
          <w:sz w:val="22"/>
          <w:szCs w:val="22"/>
        </w:rPr>
        <w:t xml:space="preserve"> will be withdrawn from the course. Approved make-up exams are given immediately after the Third Exam and students must confirm via email to the TLS and IOR at minimum one week prior to the final exam date which Make-up Exam 1 or Make-up Exam 2 they will be needing. </w:t>
      </w:r>
      <w:r w:rsidR="00E24A1E" w:rsidRPr="00506B91">
        <w:rPr>
          <w:rFonts w:ascii="Arial" w:hAnsi="Arial" w:cs="Arial"/>
          <w:sz w:val="22"/>
          <w:szCs w:val="22"/>
        </w:rPr>
        <w:t>If a student misses the final</w:t>
      </w:r>
      <w:r w:rsidR="00E24A1E">
        <w:rPr>
          <w:rFonts w:ascii="Arial" w:hAnsi="Arial" w:cs="Arial"/>
          <w:sz w:val="22"/>
          <w:szCs w:val="22"/>
        </w:rPr>
        <w:t>/Third</w:t>
      </w:r>
      <w:r w:rsidR="00E24A1E" w:rsidRPr="00506B91">
        <w:rPr>
          <w:rFonts w:ascii="Arial" w:hAnsi="Arial" w:cs="Arial"/>
          <w:sz w:val="22"/>
          <w:szCs w:val="22"/>
        </w:rPr>
        <w:t xml:space="preserve"> exam, they must contact the instructor </w:t>
      </w:r>
      <w:r w:rsidR="00E24A1E" w:rsidRPr="00C7731E">
        <w:rPr>
          <w:rFonts w:ascii="Arial" w:hAnsi="Arial" w:cs="Arial"/>
          <w:b/>
          <w:sz w:val="22"/>
          <w:szCs w:val="22"/>
        </w:rPr>
        <w:t>within 24 hours of the schedule exam time</w:t>
      </w:r>
      <w:r w:rsidR="00E24A1E" w:rsidRPr="00506B91">
        <w:rPr>
          <w:rFonts w:ascii="Arial" w:hAnsi="Arial" w:cs="Arial"/>
          <w:sz w:val="22"/>
          <w:szCs w:val="22"/>
        </w:rPr>
        <w:t xml:space="preserve"> with a </w:t>
      </w:r>
      <w:r w:rsidR="00E24A1E" w:rsidRPr="00C7731E">
        <w:rPr>
          <w:rFonts w:ascii="Arial" w:hAnsi="Arial" w:cs="Arial"/>
          <w:i/>
          <w:sz w:val="22"/>
          <w:szCs w:val="22"/>
          <w:u w:val="single"/>
        </w:rPr>
        <w:t>verifiable emergency</w:t>
      </w:r>
      <w:r w:rsidR="00E24A1E" w:rsidRPr="00506B91">
        <w:rPr>
          <w:rFonts w:ascii="Arial" w:hAnsi="Arial" w:cs="Arial"/>
          <w:sz w:val="22"/>
          <w:szCs w:val="22"/>
        </w:rPr>
        <w:t xml:space="preserve">.  </w:t>
      </w:r>
      <w:r w:rsidR="00630A7D" w:rsidRPr="0090513F">
        <w:rPr>
          <w:rFonts w:ascii="Arial" w:hAnsi="Arial" w:cs="Arial"/>
          <w:sz w:val="22"/>
          <w:szCs w:val="22"/>
        </w:rPr>
        <w:t>Only with an approved verifiable emergency via the IOR</w:t>
      </w:r>
      <w:r w:rsidR="0090513F">
        <w:rPr>
          <w:rFonts w:ascii="Arial" w:hAnsi="Arial" w:cs="Arial"/>
          <w:sz w:val="22"/>
          <w:szCs w:val="22"/>
        </w:rPr>
        <w:t xml:space="preserve">, </w:t>
      </w:r>
      <w:r w:rsidR="0090513F" w:rsidRPr="0090513F">
        <w:rPr>
          <w:rFonts w:ascii="Arial" w:hAnsi="Arial" w:cs="Arial"/>
          <w:i/>
          <w:sz w:val="22"/>
          <w:szCs w:val="22"/>
        </w:rPr>
        <w:t>and only if they are currently passing the course</w:t>
      </w:r>
      <w:r w:rsidR="00630A7D">
        <w:rPr>
          <w:rFonts w:ascii="Arial" w:hAnsi="Arial" w:cs="Arial"/>
          <w:sz w:val="22"/>
          <w:szCs w:val="22"/>
        </w:rPr>
        <w:t xml:space="preserve">, will a student </w:t>
      </w:r>
      <w:r w:rsidRPr="00506B91">
        <w:rPr>
          <w:rFonts w:ascii="Arial" w:hAnsi="Arial" w:cs="Arial"/>
          <w:sz w:val="22"/>
          <w:szCs w:val="22"/>
        </w:rPr>
        <w:t xml:space="preserve">be </w:t>
      </w:r>
      <w:r w:rsidR="006C66AE">
        <w:rPr>
          <w:rFonts w:ascii="Arial" w:hAnsi="Arial" w:cs="Arial"/>
          <w:sz w:val="22"/>
          <w:szCs w:val="22"/>
        </w:rPr>
        <w:t>eligible</w:t>
      </w:r>
      <w:r w:rsidR="0090513F">
        <w:rPr>
          <w:rFonts w:ascii="Arial" w:hAnsi="Arial" w:cs="Arial"/>
          <w:sz w:val="22"/>
          <w:szCs w:val="22"/>
        </w:rPr>
        <w:t xml:space="preserve"> to receive</w:t>
      </w:r>
      <w:r w:rsidRPr="00506B91">
        <w:rPr>
          <w:rFonts w:ascii="Arial" w:hAnsi="Arial" w:cs="Arial"/>
          <w:sz w:val="22"/>
          <w:szCs w:val="22"/>
        </w:rPr>
        <w:t xml:space="preserve"> an incomplete</w:t>
      </w:r>
      <w:r w:rsidR="0090513F">
        <w:rPr>
          <w:rFonts w:ascii="Arial" w:hAnsi="Arial" w:cs="Arial"/>
          <w:sz w:val="22"/>
          <w:szCs w:val="22"/>
        </w:rPr>
        <w:t xml:space="preserve"> (I)</w:t>
      </w:r>
      <w:r w:rsidRPr="00506B91">
        <w:rPr>
          <w:rFonts w:ascii="Arial" w:hAnsi="Arial" w:cs="Arial"/>
          <w:sz w:val="22"/>
          <w:szCs w:val="22"/>
        </w:rPr>
        <w:t xml:space="preserve"> for the course</w:t>
      </w:r>
      <w:r w:rsidR="0090513F">
        <w:rPr>
          <w:rFonts w:ascii="Arial" w:hAnsi="Arial" w:cs="Arial"/>
          <w:sz w:val="22"/>
          <w:szCs w:val="22"/>
        </w:rPr>
        <w:t>.  If a student is not</w:t>
      </w:r>
      <w:r w:rsidRPr="00506B91">
        <w:rPr>
          <w:rFonts w:ascii="Arial" w:hAnsi="Arial" w:cs="Arial"/>
          <w:sz w:val="22"/>
          <w:szCs w:val="22"/>
        </w:rPr>
        <w:t xml:space="preserve"> passing the course</w:t>
      </w:r>
      <w:r w:rsidR="0090513F">
        <w:rPr>
          <w:rFonts w:ascii="Arial" w:hAnsi="Arial" w:cs="Arial"/>
          <w:sz w:val="22"/>
          <w:szCs w:val="22"/>
        </w:rPr>
        <w:t xml:space="preserve"> prior to the final exam</w:t>
      </w:r>
      <w:r w:rsidRPr="00506B91">
        <w:rPr>
          <w:rFonts w:ascii="Arial" w:hAnsi="Arial" w:cs="Arial"/>
          <w:sz w:val="22"/>
          <w:szCs w:val="22"/>
        </w:rPr>
        <w:t xml:space="preserve">, </w:t>
      </w:r>
      <w:r w:rsidRPr="00E2726B">
        <w:rPr>
          <w:rFonts w:ascii="Arial" w:hAnsi="Arial" w:cs="Arial"/>
          <w:sz w:val="22"/>
          <w:szCs w:val="22"/>
          <w:u w:val="single"/>
        </w:rPr>
        <w:t>the missed final will count as a s</w:t>
      </w:r>
      <w:r w:rsidR="004E2C94" w:rsidRPr="00E2726B">
        <w:rPr>
          <w:rFonts w:ascii="Arial" w:hAnsi="Arial" w:cs="Arial"/>
          <w:sz w:val="22"/>
          <w:szCs w:val="22"/>
          <w:u w:val="single"/>
        </w:rPr>
        <w:t xml:space="preserve">core of </w:t>
      </w:r>
      <w:r w:rsidR="004E2C94" w:rsidRPr="00FC15A9">
        <w:rPr>
          <w:rFonts w:ascii="Arial" w:hAnsi="Arial" w:cs="Arial"/>
          <w:sz w:val="22"/>
          <w:szCs w:val="22"/>
          <w:u w:val="single"/>
        </w:rPr>
        <w:t xml:space="preserve">zero </w:t>
      </w:r>
      <w:r w:rsidR="00FC15A9" w:rsidRPr="00FC15A9">
        <w:rPr>
          <w:rFonts w:ascii="Arial" w:hAnsi="Arial" w:cs="Arial"/>
          <w:sz w:val="22"/>
          <w:szCs w:val="22"/>
          <w:u w:val="single"/>
        </w:rPr>
        <w:t>“0”</w:t>
      </w:r>
      <w:r w:rsidR="00FC15A9">
        <w:rPr>
          <w:rFonts w:ascii="Arial" w:hAnsi="Arial" w:cs="Arial"/>
          <w:sz w:val="22"/>
          <w:szCs w:val="22"/>
        </w:rPr>
        <w:t xml:space="preserve"> </w:t>
      </w:r>
      <w:r w:rsidR="004E2C94">
        <w:rPr>
          <w:rFonts w:ascii="Arial" w:hAnsi="Arial" w:cs="Arial"/>
          <w:sz w:val="22"/>
          <w:szCs w:val="22"/>
        </w:rPr>
        <w:t xml:space="preserve">as described above and </w:t>
      </w:r>
      <w:r w:rsidR="00FC15A9">
        <w:rPr>
          <w:rFonts w:ascii="Arial" w:hAnsi="Arial" w:cs="Arial"/>
          <w:sz w:val="22"/>
          <w:szCs w:val="22"/>
        </w:rPr>
        <w:t xml:space="preserve">will </w:t>
      </w:r>
      <w:r w:rsidR="004E2C94">
        <w:rPr>
          <w:rFonts w:ascii="Arial" w:hAnsi="Arial" w:cs="Arial"/>
          <w:sz w:val="22"/>
          <w:szCs w:val="22"/>
        </w:rPr>
        <w:t>be used in calculations of the</w:t>
      </w:r>
      <w:r w:rsidR="00FC15A9">
        <w:rPr>
          <w:rFonts w:ascii="Arial" w:hAnsi="Arial" w:cs="Arial"/>
          <w:sz w:val="22"/>
          <w:szCs w:val="22"/>
        </w:rPr>
        <w:t xml:space="preserve"> students</w:t>
      </w:r>
      <w:r w:rsidR="004E2C94">
        <w:rPr>
          <w:rFonts w:ascii="Arial" w:hAnsi="Arial" w:cs="Arial"/>
          <w:sz w:val="22"/>
          <w:szCs w:val="22"/>
        </w:rPr>
        <w:t xml:space="preserve"> final earned letter grade</w:t>
      </w:r>
      <w:r w:rsidR="0090513F">
        <w:rPr>
          <w:rFonts w:ascii="Arial" w:hAnsi="Arial" w:cs="Arial"/>
          <w:sz w:val="22"/>
          <w:szCs w:val="22"/>
        </w:rPr>
        <w:t xml:space="preserve"> in the course</w:t>
      </w:r>
      <w:r w:rsidR="004E2C94">
        <w:rPr>
          <w:rFonts w:ascii="Arial" w:hAnsi="Arial" w:cs="Arial"/>
          <w:sz w:val="22"/>
          <w:szCs w:val="22"/>
        </w:rPr>
        <w:t>.</w:t>
      </w:r>
    </w:p>
    <w:p w:rsidR="00202965" w:rsidRPr="00506B91" w:rsidRDefault="00202965" w:rsidP="00506B91">
      <w:pPr>
        <w:jc w:val="both"/>
        <w:rPr>
          <w:rFonts w:ascii="Arial" w:hAnsi="Arial" w:cs="Arial"/>
          <w:sz w:val="22"/>
          <w:szCs w:val="22"/>
        </w:rPr>
      </w:pPr>
    </w:p>
    <w:p w:rsidR="00202965" w:rsidRPr="00506B91" w:rsidRDefault="00202965" w:rsidP="00B24BFA">
      <w:pPr>
        <w:jc w:val="both"/>
        <w:rPr>
          <w:rFonts w:ascii="Arial" w:hAnsi="Arial" w:cs="Arial"/>
          <w:b/>
          <w:bCs/>
          <w:color w:val="000000"/>
          <w:sz w:val="22"/>
          <w:szCs w:val="22"/>
        </w:rPr>
      </w:pPr>
      <w:r w:rsidRPr="00506B91">
        <w:rPr>
          <w:rFonts w:ascii="Arial" w:hAnsi="Arial" w:cs="Arial"/>
          <w:b/>
          <w:bCs/>
          <w:color w:val="000000"/>
          <w:sz w:val="22"/>
          <w:szCs w:val="22"/>
        </w:rPr>
        <w:t xml:space="preserve">LEARNING OUTCOMES: </w:t>
      </w:r>
      <w:r w:rsidRPr="00506B91">
        <w:rPr>
          <w:rFonts w:ascii="Arial" w:hAnsi="Arial" w:cs="Arial"/>
          <w:bCs/>
          <w:color w:val="000000"/>
          <w:sz w:val="22"/>
          <w:szCs w:val="22"/>
        </w:rPr>
        <w:t>at the completion of the course, the student will be able to:</w:t>
      </w:r>
    </w:p>
    <w:p w:rsidR="00202965" w:rsidRPr="00506B91" w:rsidRDefault="00202965" w:rsidP="00B24BFA">
      <w:pPr>
        <w:pStyle w:val="NoSpacing"/>
        <w:numPr>
          <w:ilvl w:val="0"/>
          <w:numId w:val="7"/>
        </w:numPr>
        <w:jc w:val="both"/>
        <w:rPr>
          <w:rFonts w:ascii="Arial" w:hAnsi="Arial" w:cs="Arial"/>
          <w:sz w:val="22"/>
          <w:szCs w:val="22"/>
        </w:rPr>
      </w:pPr>
      <w:r w:rsidRPr="00506B91">
        <w:rPr>
          <w:rFonts w:ascii="Arial" w:hAnsi="Arial" w:cs="Arial"/>
          <w:sz w:val="22"/>
          <w:szCs w:val="22"/>
        </w:rPr>
        <w:t xml:space="preserve">Communicate major </w:t>
      </w:r>
      <w:r w:rsidR="00EE7985">
        <w:rPr>
          <w:rFonts w:ascii="Arial" w:hAnsi="Arial" w:cs="Arial"/>
          <w:sz w:val="22"/>
          <w:szCs w:val="22"/>
        </w:rPr>
        <w:t>microbiology</w:t>
      </w:r>
      <w:r w:rsidRPr="00506B91">
        <w:rPr>
          <w:rFonts w:ascii="Arial" w:hAnsi="Arial" w:cs="Arial"/>
          <w:sz w:val="22"/>
          <w:szCs w:val="22"/>
        </w:rPr>
        <w:t xml:space="preserve"> concepts and relate how these are connected within various areas of the biological and physical sciences in a </w:t>
      </w:r>
      <w:r w:rsidR="00EE7985">
        <w:rPr>
          <w:rFonts w:ascii="Arial" w:hAnsi="Arial" w:cs="Arial"/>
          <w:sz w:val="22"/>
          <w:szCs w:val="22"/>
        </w:rPr>
        <w:t>health science</w:t>
      </w:r>
      <w:r w:rsidR="0021365C">
        <w:rPr>
          <w:rFonts w:ascii="Arial" w:hAnsi="Arial" w:cs="Arial"/>
          <w:sz w:val="22"/>
          <w:szCs w:val="22"/>
        </w:rPr>
        <w:t xml:space="preserve"> laboratory</w:t>
      </w:r>
      <w:r w:rsidR="00EE7985">
        <w:rPr>
          <w:rFonts w:ascii="Arial" w:hAnsi="Arial" w:cs="Arial"/>
          <w:sz w:val="22"/>
          <w:szCs w:val="22"/>
        </w:rPr>
        <w:t xml:space="preserve"> </w:t>
      </w:r>
      <w:r w:rsidRPr="00506B91">
        <w:rPr>
          <w:rFonts w:ascii="Arial" w:hAnsi="Arial" w:cs="Arial"/>
          <w:sz w:val="22"/>
          <w:szCs w:val="22"/>
        </w:rPr>
        <w:t xml:space="preserve">setting. </w:t>
      </w:r>
    </w:p>
    <w:p w:rsidR="00F75B39" w:rsidRPr="0021365C" w:rsidRDefault="0021365C" w:rsidP="0021365C">
      <w:pPr>
        <w:pStyle w:val="ListParagraph"/>
        <w:numPr>
          <w:ilvl w:val="0"/>
          <w:numId w:val="7"/>
        </w:numPr>
        <w:jc w:val="both"/>
        <w:rPr>
          <w:rFonts w:ascii="Arial" w:hAnsi="Arial" w:cs="Arial"/>
          <w:sz w:val="22"/>
          <w:szCs w:val="22"/>
        </w:rPr>
      </w:pPr>
      <w:r w:rsidRPr="00BB408F">
        <w:rPr>
          <w:rFonts w:ascii="Arial" w:hAnsi="Arial" w:cs="Arial"/>
          <w:sz w:val="22"/>
          <w:szCs w:val="22"/>
        </w:rPr>
        <w:t>Apply problem solving, analytical, and communication skills b</w:t>
      </w:r>
      <w:r>
        <w:rPr>
          <w:rFonts w:ascii="Arial" w:hAnsi="Arial" w:cs="Arial"/>
          <w:sz w:val="22"/>
          <w:szCs w:val="22"/>
        </w:rPr>
        <w:t xml:space="preserve">ased on the scientific method </w:t>
      </w:r>
      <w:r w:rsidRPr="00BB408F">
        <w:rPr>
          <w:rFonts w:ascii="Arial" w:hAnsi="Arial" w:cs="Arial"/>
          <w:sz w:val="22"/>
          <w:szCs w:val="22"/>
        </w:rPr>
        <w:t>that will provide the foundation for lifelong l</w:t>
      </w:r>
      <w:r>
        <w:rPr>
          <w:rFonts w:ascii="Arial" w:hAnsi="Arial" w:cs="Arial"/>
          <w:sz w:val="22"/>
          <w:szCs w:val="22"/>
        </w:rPr>
        <w:t>earning and career development</w:t>
      </w:r>
      <w:r w:rsidR="00F359DE" w:rsidRPr="0021365C">
        <w:rPr>
          <w:rFonts w:ascii="Arial" w:hAnsi="Arial" w:cs="Arial"/>
          <w:color w:val="000000"/>
          <w:sz w:val="22"/>
          <w:szCs w:val="22"/>
        </w:rPr>
        <w:t>.</w:t>
      </w:r>
    </w:p>
    <w:p w:rsidR="00A9311E" w:rsidRDefault="00A9311E" w:rsidP="00B24BFA">
      <w:pPr>
        <w:jc w:val="both"/>
        <w:rPr>
          <w:rFonts w:ascii="Arial" w:hAnsi="Arial" w:cs="Arial"/>
          <w:sz w:val="22"/>
          <w:szCs w:val="22"/>
        </w:rPr>
      </w:pPr>
    </w:p>
    <w:p w:rsidR="00B24BFA" w:rsidRPr="00B24BFA" w:rsidRDefault="00B24BFA" w:rsidP="00B24BFA">
      <w:pPr>
        <w:pStyle w:val="xmsonormal"/>
        <w:shd w:val="clear" w:color="auto" w:fill="FFFFFF"/>
        <w:spacing w:before="0" w:beforeAutospacing="0" w:after="0" w:afterAutospacing="0"/>
        <w:jc w:val="both"/>
        <w:rPr>
          <w:rFonts w:ascii="Arial" w:hAnsi="Arial" w:cs="Arial"/>
          <w:color w:val="212121"/>
          <w:sz w:val="22"/>
          <w:szCs w:val="22"/>
        </w:rPr>
      </w:pPr>
      <w:r w:rsidRPr="00B24BFA">
        <w:rPr>
          <w:rFonts w:ascii="Arial" w:hAnsi="Arial" w:cs="Arial"/>
          <w:b/>
          <w:bCs/>
          <w:color w:val="212121"/>
          <w:sz w:val="22"/>
          <w:szCs w:val="22"/>
        </w:rPr>
        <w:t>STUDENT ACCESSIBILITY SERVICES</w:t>
      </w:r>
      <w:r>
        <w:rPr>
          <w:rFonts w:ascii="Arial" w:hAnsi="Arial" w:cs="Arial"/>
          <w:b/>
          <w:bCs/>
          <w:color w:val="212121"/>
          <w:sz w:val="22"/>
          <w:szCs w:val="22"/>
        </w:rPr>
        <w:t xml:space="preserve">: </w:t>
      </w:r>
      <w:r w:rsidRPr="00B24BFA">
        <w:rPr>
          <w:rFonts w:ascii="Arial" w:hAnsi="Arial" w:cs="Arial"/>
          <w:color w:val="212121"/>
          <w:sz w:val="22"/>
          <w:szCs w:val="22"/>
        </w:rPr>
        <w:t>Indian River State College provides reasonable accommodations to students with documented disabilities through the Student Accessibility Services (SAS) Office. The rights of students with disabilities which pertain to post-secondary education are provided under Section 504 of the Rehabilitation Act of 1973 and the Americans with Disabilities Act (ADA) of 1990. Students who wish to request an accommodation for a documented disability may contact Student Accessibility Services at 772-462-7808, 772-462-7782 or e-mail </w:t>
      </w:r>
      <w:hyperlink r:id="rId16" w:tgtFrame="_blank" w:history="1">
        <w:r w:rsidRPr="00B24BFA">
          <w:rPr>
            <w:rStyle w:val="Hyperlink"/>
            <w:rFonts w:ascii="Arial" w:hAnsi="Arial" w:cs="Arial"/>
            <w:color w:val="0563C1"/>
            <w:sz w:val="22"/>
            <w:szCs w:val="22"/>
          </w:rPr>
          <w:t>accessibilityservices@irsc.edu</w:t>
        </w:r>
      </w:hyperlink>
      <w:r w:rsidRPr="00B24BFA">
        <w:rPr>
          <w:rFonts w:ascii="Arial" w:hAnsi="Arial" w:cs="Arial"/>
          <w:color w:val="212121"/>
          <w:sz w:val="22"/>
          <w:szCs w:val="22"/>
        </w:rPr>
        <w:t>.</w:t>
      </w:r>
    </w:p>
    <w:p w:rsidR="00861FEE" w:rsidRPr="00861FEE" w:rsidRDefault="00861FEE" w:rsidP="00B24BFA">
      <w:pPr>
        <w:jc w:val="both"/>
        <w:rPr>
          <w:rFonts w:ascii="Arial" w:hAnsi="Arial" w:cs="Arial"/>
          <w:sz w:val="22"/>
          <w:szCs w:val="22"/>
        </w:rPr>
      </w:pPr>
    </w:p>
    <w:p w:rsidR="00861FEE" w:rsidRPr="00CE43F5" w:rsidRDefault="00AC13AD" w:rsidP="00B24BFA">
      <w:pPr>
        <w:jc w:val="both"/>
        <w:rPr>
          <w:rFonts w:ascii="Arial" w:hAnsi="Arial" w:cs="Arial"/>
          <w:sz w:val="22"/>
          <w:szCs w:val="22"/>
        </w:rPr>
      </w:pPr>
      <w:r w:rsidRPr="00861FEE">
        <w:rPr>
          <w:rFonts w:ascii="Arial" w:hAnsi="Arial" w:cs="Arial"/>
          <w:b/>
          <w:bCs/>
          <w:sz w:val="22"/>
          <w:szCs w:val="22"/>
        </w:rPr>
        <w:t>NON-DISCRIMINATION AND NON-HARASSMENT POLICY</w:t>
      </w:r>
      <w:r w:rsidR="00861FEE" w:rsidRPr="00861FEE">
        <w:rPr>
          <w:rFonts w:ascii="Arial" w:hAnsi="Arial" w:cs="Arial"/>
          <w:b/>
          <w:bCs/>
          <w:sz w:val="22"/>
          <w:szCs w:val="22"/>
        </w:rPr>
        <w:t>:</w:t>
      </w:r>
      <w:r w:rsidR="00861FEE" w:rsidRPr="00861FEE">
        <w:rPr>
          <w:rFonts w:ascii="Arial" w:hAnsi="Arial" w:cs="Arial"/>
          <w:sz w:val="22"/>
          <w:szCs w:val="22"/>
        </w:rPr>
        <w:t xml:space="preserve"> Indian River State College (College) is committed to maintaining a fair and respectful employment and educational environment. In accordance with federal, state and local equal opportunity laws, Indian River State College prohibits discrimination on the basis of race, color, national origin, ethnicity, sex, religion, age, disability, sexual orientation, marital status, veteran status, or genetic information.</w:t>
      </w:r>
    </w:p>
    <w:sectPr w:rsidR="00861FEE" w:rsidRPr="00CE43F5" w:rsidSect="00BC7987">
      <w:headerReference w:type="default" r:id="rId17"/>
      <w:footerReference w:type="default" r:id="rId18"/>
      <w:endnotePr>
        <w:numFmt w:val="decimal"/>
      </w:endnotePr>
      <w:type w:val="continuous"/>
      <w:pgSz w:w="12240" w:h="15840" w:code="1"/>
      <w:pgMar w:top="720" w:right="720" w:bottom="720" w:left="720" w:header="288"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D08" w:rsidRDefault="00457D08" w:rsidP="00005DA5">
      <w:r>
        <w:separator/>
      </w:r>
    </w:p>
  </w:endnote>
  <w:endnote w:type="continuationSeparator" w:id="0">
    <w:p w:rsidR="00457D08" w:rsidRDefault="00457D08" w:rsidP="0000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90066"/>
      <w:docPartObj>
        <w:docPartGallery w:val="Page Numbers (Bottom of Page)"/>
        <w:docPartUnique/>
      </w:docPartObj>
    </w:sdtPr>
    <w:sdtEndPr>
      <w:rPr>
        <w:noProof/>
      </w:rPr>
    </w:sdtEndPr>
    <w:sdtContent>
      <w:p w:rsidR="00F359DE" w:rsidRDefault="00F359DE">
        <w:pPr>
          <w:pStyle w:val="Footer"/>
          <w:jc w:val="right"/>
        </w:pPr>
        <w:r>
          <w:fldChar w:fldCharType="begin"/>
        </w:r>
        <w:r>
          <w:instrText xml:space="preserve"> PAGE   \* MERGEFORMAT </w:instrText>
        </w:r>
        <w:r>
          <w:fldChar w:fldCharType="separate"/>
        </w:r>
        <w:r w:rsidR="00666CB4">
          <w:rPr>
            <w:noProof/>
          </w:rPr>
          <w:t>4</w:t>
        </w:r>
        <w:r>
          <w:rPr>
            <w:noProof/>
          </w:rPr>
          <w:fldChar w:fldCharType="end"/>
        </w:r>
      </w:p>
    </w:sdtContent>
  </w:sdt>
  <w:p w:rsidR="00F359DE" w:rsidRDefault="00F35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D08" w:rsidRDefault="00457D08" w:rsidP="00005DA5">
      <w:r>
        <w:separator/>
      </w:r>
    </w:p>
  </w:footnote>
  <w:footnote w:type="continuationSeparator" w:id="0">
    <w:p w:rsidR="00457D08" w:rsidRDefault="00457D08" w:rsidP="00005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987" w:rsidRPr="007A71B7" w:rsidRDefault="007A71B7" w:rsidP="00BC7987">
    <w:pPr>
      <w:pStyle w:val="Header"/>
      <w:tabs>
        <w:tab w:val="clear" w:pos="9360"/>
        <w:tab w:val="right" w:pos="10530"/>
      </w:tabs>
      <w:rPr>
        <w:rFonts w:ascii="Arial" w:hAnsi="Arial" w:cs="Arial"/>
        <w:b/>
        <w:color w:val="E36C0A" w:themeColor="accent6" w:themeShade="BF"/>
        <w:sz w:val="22"/>
        <w:szCs w:val="22"/>
      </w:rPr>
    </w:pPr>
    <w:r w:rsidRPr="007A71B7">
      <w:rPr>
        <w:rFonts w:ascii="Arial" w:hAnsi="Arial" w:cs="Arial"/>
        <w:color w:val="E36C0A" w:themeColor="accent6" w:themeShade="BF"/>
        <w:sz w:val="22"/>
        <w:szCs w:val="22"/>
      </w:rPr>
      <w:t>MCB</w:t>
    </w:r>
    <w:r w:rsidR="00BC7987" w:rsidRPr="007A71B7">
      <w:rPr>
        <w:rFonts w:ascii="Arial" w:hAnsi="Arial" w:cs="Arial"/>
        <w:color w:val="E36C0A" w:themeColor="accent6" w:themeShade="BF"/>
        <w:sz w:val="22"/>
        <w:szCs w:val="22"/>
      </w:rPr>
      <w:t xml:space="preserve">2010L – </w:t>
    </w:r>
    <w:r w:rsidRPr="007A71B7">
      <w:rPr>
        <w:rFonts w:ascii="Arial" w:hAnsi="Arial" w:cs="Arial"/>
        <w:color w:val="E36C0A" w:themeColor="accent6" w:themeShade="BF"/>
        <w:sz w:val="22"/>
        <w:szCs w:val="22"/>
      </w:rPr>
      <w:t>Micro</w:t>
    </w:r>
    <w:r w:rsidR="001538CE">
      <w:rPr>
        <w:rFonts w:ascii="Arial" w:hAnsi="Arial" w:cs="Arial"/>
        <w:color w:val="E36C0A" w:themeColor="accent6" w:themeShade="BF"/>
        <w:sz w:val="22"/>
        <w:szCs w:val="22"/>
      </w:rPr>
      <w:t xml:space="preserve"> Lab for </w:t>
    </w:r>
    <w:r w:rsidRPr="007A71B7">
      <w:rPr>
        <w:rFonts w:ascii="Arial" w:hAnsi="Arial" w:cs="Arial"/>
        <w:color w:val="E36C0A" w:themeColor="accent6" w:themeShade="BF"/>
        <w:sz w:val="22"/>
        <w:szCs w:val="22"/>
      </w:rPr>
      <w:t>HS</w:t>
    </w:r>
    <w:r w:rsidR="001F0367">
      <w:rPr>
        <w:rFonts w:ascii="Arial" w:hAnsi="Arial" w:cs="Arial"/>
        <w:color w:val="E36C0A" w:themeColor="accent6" w:themeShade="BF"/>
        <w:sz w:val="22"/>
        <w:szCs w:val="22"/>
      </w:rPr>
      <w:tab/>
    </w:r>
    <w:r w:rsidR="00BC7987" w:rsidRPr="007A71B7">
      <w:rPr>
        <w:rFonts w:ascii="Arial" w:hAnsi="Arial" w:cs="Arial"/>
        <w:b/>
        <w:color w:val="E36C0A" w:themeColor="accent6" w:themeShade="BF"/>
        <w:sz w:val="22"/>
        <w:szCs w:val="22"/>
      </w:rPr>
      <w:tab/>
      <w:t xml:space="preserve">                            </w:t>
    </w:r>
    <w:r w:rsidR="008350D7">
      <w:rPr>
        <w:rFonts w:ascii="Arial" w:hAnsi="Arial" w:cs="Arial"/>
        <w:color w:val="E36C0A" w:themeColor="accent6" w:themeShade="BF"/>
        <w:sz w:val="22"/>
        <w:szCs w:val="22"/>
      </w:rPr>
      <w:t>Summer B</w:t>
    </w:r>
    <w:r w:rsidR="00496ECB">
      <w:rPr>
        <w:rFonts w:ascii="Arial" w:hAnsi="Arial" w:cs="Arial"/>
        <w:color w:val="E36C0A" w:themeColor="accent6" w:themeShade="BF"/>
        <w:sz w:val="22"/>
        <w:szCs w:val="22"/>
      </w:rPr>
      <w:t xml:space="preserve"> </w:t>
    </w:r>
    <w:r w:rsidR="00BC7987" w:rsidRPr="007A71B7">
      <w:rPr>
        <w:rFonts w:ascii="Arial" w:hAnsi="Arial" w:cs="Arial"/>
        <w:color w:val="E36C0A" w:themeColor="accent6" w:themeShade="BF"/>
        <w:sz w:val="22"/>
        <w:szCs w:val="22"/>
      </w:rPr>
      <w:t>2018</w:t>
    </w:r>
  </w:p>
  <w:p w:rsidR="00BC7987" w:rsidRPr="00BC7987" w:rsidRDefault="00BC7987" w:rsidP="00BC7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A74B0"/>
    <w:multiLevelType w:val="hybridMultilevel"/>
    <w:tmpl w:val="A392BA90"/>
    <w:lvl w:ilvl="0" w:tplc="96248354">
      <w:start w:val="1"/>
      <w:numFmt w:val="decimal"/>
      <w:lvlText w:val="%1."/>
      <w:lvlJc w:val="left"/>
      <w:pPr>
        <w:tabs>
          <w:tab w:val="num" w:pos="907"/>
        </w:tabs>
        <w:ind w:left="907"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4102F47"/>
    <w:multiLevelType w:val="hybridMultilevel"/>
    <w:tmpl w:val="7AFA621E"/>
    <w:lvl w:ilvl="0" w:tplc="1E308D7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FEC3763"/>
    <w:multiLevelType w:val="hybridMultilevel"/>
    <w:tmpl w:val="834C6004"/>
    <w:lvl w:ilvl="0" w:tplc="89AAE37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5A1256D"/>
    <w:multiLevelType w:val="hybridMultilevel"/>
    <w:tmpl w:val="F442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3C5374"/>
    <w:multiLevelType w:val="multilevel"/>
    <w:tmpl w:val="8BEEA66A"/>
    <w:lvl w:ilvl="0">
      <w:start w:val="1"/>
      <w:numFmt w:val="decimal"/>
      <w:lvlText w:val="%1."/>
      <w:lvlJc w:val="left"/>
      <w:pPr>
        <w:tabs>
          <w:tab w:val="num" w:pos="1040"/>
        </w:tabs>
        <w:ind w:left="10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6C8441F3"/>
    <w:multiLevelType w:val="hybridMultilevel"/>
    <w:tmpl w:val="4B8485A2"/>
    <w:lvl w:ilvl="0" w:tplc="04090011">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77794120"/>
    <w:multiLevelType w:val="hybridMultilevel"/>
    <w:tmpl w:val="59E2A894"/>
    <w:lvl w:ilvl="0" w:tplc="697406C0">
      <w:numFmt w:val="bullet"/>
      <w:lvlText w:val="•"/>
      <w:lvlJc w:val="left"/>
      <w:pPr>
        <w:ind w:left="360" w:hanging="360"/>
      </w:pPr>
      <w:rPr>
        <w:rFonts w:ascii="Arial" w:hAnsi="Arial" w:hint="default"/>
        <w:sz w:val="36"/>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7" w15:restartNumberingAfterBreak="0">
    <w:nsid w:val="7B8A2619"/>
    <w:multiLevelType w:val="hybridMultilevel"/>
    <w:tmpl w:val="6DB4136A"/>
    <w:lvl w:ilvl="0" w:tplc="62002D90">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D5"/>
    <w:rsid w:val="000011E3"/>
    <w:rsid w:val="0000144D"/>
    <w:rsid w:val="0000283D"/>
    <w:rsid w:val="00002DA8"/>
    <w:rsid w:val="00005DA5"/>
    <w:rsid w:val="00006C3B"/>
    <w:rsid w:val="0001516C"/>
    <w:rsid w:val="00016968"/>
    <w:rsid w:val="0001713E"/>
    <w:rsid w:val="00020712"/>
    <w:rsid w:val="00043E00"/>
    <w:rsid w:val="00054EEC"/>
    <w:rsid w:val="00063791"/>
    <w:rsid w:val="000758AD"/>
    <w:rsid w:val="000763F9"/>
    <w:rsid w:val="0008661C"/>
    <w:rsid w:val="00087845"/>
    <w:rsid w:val="00087D4F"/>
    <w:rsid w:val="000957C8"/>
    <w:rsid w:val="000A2351"/>
    <w:rsid w:val="000C5D0F"/>
    <w:rsid w:val="000D5C3D"/>
    <w:rsid w:val="000D62D5"/>
    <w:rsid w:val="000D678C"/>
    <w:rsid w:val="0011173C"/>
    <w:rsid w:val="00124818"/>
    <w:rsid w:val="00135412"/>
    <w:rsid w:val="0014106E"/>
    <w:rsid w:val="0015199A"/>
    <w:rsid w:val="001538CE"/>
    <w:rsid w:val="00163678"/>
    <w:rsid w:val="001805BC"/>
    <w:rsid w:val="00190DB1"/>
    <w:rsid w:val="0019145E"/>
    <w:rsid w:val="00191717"/>
    <w:rsid w:val="00193483"/>
    <w:rsid w:val="0019416C"/>
    <w:rsid w:val="001A07F9"/>
    <w:rsid w:val="001C53E5"/>
    <w:rsid w:val="001C75A0"/>
    <w:rsid w:val="001E05FC"/>
    <w:rsid w:val="001E33C5"/>
    <w:rsid w:val="001E3CC1"/>
    <w:rsid w:val="001E652B"/>
    <w:rsid w:val="001F0367"/>
    <w:rsid w:val="001F146F"/>
    <w:rsid w:val="00202965"/>
    <w:rsid w:val="002041E4"/>
    <w:rsid w:val="00204D8C"/>
    <w:rsid w:val="0020758B"/>
    <w:rsid w:val="00212C8F"/>
    <w:rsid w:val="00212E1E"/>
    <w:rsid w:val="0021365C"/>
    <w:rsid w:val="0021635E"/>
    <w:rsid w:val="00222308"/>
    <w:rsid w:val="002319AD"/>
    <w:rsid w:val="00236BFE"/>
    <w:rsid w:val="00247F9C"/>
    <w:rsid w:val="00250AE3"/>
    <w:rsid w:val="00254C23"/>
    <w:rsid w:val="002566CC"/>
    <w:rsid w:val="00262836"/>
    <w:rsid w:val="002635BA"/>
    <w:rsid w:val="00272659"/>
    <w:rsid w:val="002874F5"/>
    <w:rsid w:val="00290673"/>
    <w:rsid w:val="002A636A"/>
    <w:rsid w:val="002B1C67"/>
    <w:rsid w:val="002B45C8"/>
    <w:rsid w:val="002B64BE"/>
    <w:rsid w:val="002C0819"/>
    <w:rsid w:val="002C4460"/>
    <w:rsid w:val="00301006"/>
    <w:rsid w:val="0030521D"/>
    <w:rsid w:val="00311CD7"/>
    <w:rsid w:val="003124BB"/>
    <w:rsid w:val="003655D8"/>
    <w:rsid w:val="003714AE"/>
    <w:rsid w:val="00372E6F"/>
    <w:rsid w:val="00387217"/>
    <w:rsid w:val="00395F5A"/>
    <w:rsid w:val="003963EE"/>
    <w:rsid w:val="003A1D49"/>
    <w:rsid w:val="003A3684"/>
    <w:rsid w:val="003B0F83"/>
    <w:rsid w:val="003B369C"/>
    <w:rsid w:val="003B49B6"/>
    <w:rsid w:val="003C74F5"/>
    <w:rsid w:val="003F0B3F"/>
    <w:rsid w:val="003F0B83"/>
    <w:rsid w:val="0042308C"/>
    <w:rsid w:val="00443EC2"/>
    <w:rsid w:val="004451F9"/>
    <w:rsid w:val="004457C2"/>
    <w:rsid w:val="00453AE0"/>
    <w:rsid w:val="00457D08"/>
    <w:rsid w:val="00466372"/>
    <w:rsid w:val="00466929"/>
    <w:rsid w:val="00473C8E"/>
    <w:rsid w:val="00484475"/>
    <w:rsid w:val="00496ECB"/>
    <w:rsid w:val="004B26B9"/>
    <w:rsid w:val="004B2F21"/>
    <w:rsid w:val="004C560D"/>
    <w:rsid w:val="004E2C94"/>
    <w:rsid w:val="004E3129"/>
    <w:rsid w:val="004F1B55"/>
    <w:rsid w:val="004F22C3"/>
    <w:rsid w:val="004F4544"/>
    <w:rsid w:val="005022F3"/>
    <w:rsid w:val="005068DF"/>
    <w:rsid w:val="00506B91"/>
    <w:rsid w:val="0052216C"/>
    <w:rsid w:val="0052373D"/>
    <w:rsid w:val="005248A1"/>
    <w:rsid w:val="0053157F"/>
    <w:rsid w:val="0054048B"/>
    <w:rsid w:val="0054329B"/>
    <w:rsid w:val="00553433"/>
    <w:rsid w:val="0056181B"/>
    <w:rsid w:val="00564DFC"/>
    <w:rsid w:val="005728FF"/>
    <w:rsid w:val="00574153"/>
    <w:rsid w:val="005932C9"/>
    <w:rsid w:val="00596AFD"/>
    <w:rsid w:val="005A7C07"/>
    <w:rsid w:val="005B1562"/>
    <w:rsid w:val="005B2CAB"/>
    <w:rsid w:val="005C7A09"/>
    <w:rsid w:val="005D7AB5"/>
    <w:rsid w:val="005E1EE0"/>
    <w:rsid w:val="005F53E8"/>
    <w:rsid w:val="00623764"/>
    <w:rsid w:val="00630A7D"/>
    <w:rsid w:val="00634FE3"/>
    <w:rsid w:val="00650BEE"/>
    <w:rsid w:val="00660DD7"/>
    <w:rsid w:val="00662F21"/>
    <w:rsid w:val="00666CB4"/>
    <w:rsid w:val="00667E83"/>
    <w:rsid w:val="006B03A9"/>
    <w:rsid w:val="006C66AE"/>
    <w:rsid w:val="006D62E7"/>
    <w:rsid w:val="006E0512"/>
    <w:rsid w:val="006E7E8B"/>
    <w:rsid w:val="006F3074"/>
    <w:rsid w:val="006F732D"/>
    <w:rsid w:val="00704B40"/>
    <w:rsid w:val="00706914"/>
    <w:rsid w:val="00717E3D"/>
    <w:rsid w:val="007209C9"/>
    <w:rsid w:val="00722EEE"/>
    <w:rsid w:val="00731EA4"/>
    <w:rsid w:val="00736AC6"/>
    <w:rsid w:val="007539CA"/>
    <w:rsid w:val="00754209"/>
    <w:rsid w:val="00761D82"/>
    <w:rsid w:val="0077426E"/>
    <w:rsid w:val="00787DDC"/>
    <w:rsid w:val="0079224D"/>
    <w:rsid w:val="007A3150"/>
    <w:rsid w:val="007A71B7"/>
    <w:rsid w:val="007B3475"/>
    <w:rsid w:val="007C27B5"/>
    <w:rsid w:val="007C5B76"/>
    <w:rsid w:val="007C62FC"/>
    <w:rsid w:val="007D1DE2"/>
    <w:rsid w:val="007E169F"/>
    <w:rsid w:val="007E419E"/>
    <w:rsid w:val="007F42E1"/>
    <w:rsid w:val="007F651C"/>
    <w:rsid w:val="00801F56"/>
    <w:rsid w:val="0081000F"/>
    <w:rsid w:val="008344A1"/>
    <w:rsid w:val="0083493F"/>
    <w:rsid w:val="008350D7"/>
    <w:rsid w:val="0083722E"/>
    <w:rsid w:val="0084532F"/>
    <w:rsid w:val="00845FAE"/>
    <w:rsid w:val="0084614E"/>
    <w:rsid w:val="0084654A"/>
    <w:rsid w:val="00852F9A"/>
    <w:rsid w:val="00860CFD"/>
    <w:rsid w:val="00861FEE"/>
    <w:rsid w:val="00863607"/>
    <w:rsid w:val="008725C3"/>
    <w:rsid w:val="008803CC"/>
    <w:rsid w:val="008A6552"/>
    <w:rsid w:val="008B0BA1"/>
    <w:rsid w:val="008B781E"/>
    <w:rsid w:val="008C27AA"/>
    <w:rsid w:val="008F09DB"/>
    <w:rsid w:val="008F79ED"/>
    <w:rsid w:val="008F7B2A"/>
    <w:rsid w:val="009032CD"/>
    <w:rsid w:val="0090513F"/>
    <w:rsid w:val="00936B4D"/>
    <w:rsid w:val="00940CC1"/>
    <w:rsid w:val="0094424E"/>
    <w:rsid w:val="0095407D"/>
    <w:rsid w:val="009557B3"/>
    <w:rsid w:val="009740DA"/>
    <w:rsid w:val="00986B79"/>
    <w:rsid w:val="009A69F6"/>
    <w:rsid w:val="009B5B56"/>
    <w:rsid w:val="009C5BAC"/>
    <w:rsid w:val="009D03FE"/>
    <w:rsid w:val="009D7B85"/>
    <w:rsid w:val="009E0B98"/>
    <w:rsid w:val="009E67B7"/>
    <w:rsid w:val="009F1031"/>
    <w:rsid w:val="009F4C60"/>
    <w:rsid w:val="009F5C86"/>
    <w:rsid w:val="00A04244"/>
    <w:rsid w:val="00A046AA"/>
    <w:rsid w:val="00A054B9"/>
    <w:rsid w:val="00A20E69"/>
    <w:rsid w:val="00A60A0D"/>
    <w:rsid w:val="00A64590"/>
    <w:rsid w:val="00A73428"/>
    <w:rsid w:val="00A86E8A"/>
    <w:rsid w:val="00A87832"/>
    <w:rsid w:val="00A90D7C"/>
    <w:rsid w:val="00A92424"/>
    <w:rsid w:val="00A92533"/>
    <w:rsid w:val="00A92BF1"/>
    <w:rsid w:val="00A9311E"/>
    <w:rsid w:val="00AA0399"/>
    <w:rsid w:val="00AC001A"/>
    <w:rsid w:val="00AC13AD"/>
    <w:rsid w:val="00AC5F18"/>
    <w:rsid w:val="00AD03B3"/>
    <w:rsid w:val="00AD5E38"/>
    <w:rsid w:val="00AE1C93"/>
    <w:rsid w:val="00AE4C5C"/>
    <w:rsid w:val="00AE763A"/>
    <w:rsid w:val="00AF7659"/>
    <w:rsid w:val="00B05541"/>
    <w:rsid w:val="00B114A9"/>
    <w:rsid w:val="00B14A1B"/>
    <w:rsid w:val="00B24BFA"/>
    <w:rsid w:val="00B5032F"/>
    <w:rsid w:val="00B57E40"/>
    <w:rsid w:val="00B65428"/>
    <w:rsid w:val="00B727FD"/>
    <w:rsid w:val="00B76B6B"/>
    <w:rsid w:val="00B868F6"/>
    <w:rsid w:val="00B96042"/>
    <w:rsid w:val="00BA6E7C"/>
    <w:rsid w:val="00BB65E9"/>
    <w:rsid w:val="00BC7987"/>
    <w:rsid w:val="00BD0F6C"/>
    <w:rsid w:val="00BD2BEA"/>
    <w:rsid w:val="00BD42EF"/>
    <w:rsid w:val="00BE6235"/>
    <w:rsid w:val="00BF2A93"/>
    <w:rsid w:val="00C02D27"/>
    <w:rsid w:val="00C0561C"/>
    <w:rsid w:val="00C10D7D"/>
    <w:rsid w:val="00C1205F"/>
    <w:rsid w:val="00C13826"/>
    <w:rsid w:val="00C255C0"/>
    <w:rsid w:val="00C3277C"/>
    <w:rsid w:val="00C3367E"/>
    <w:rsid w:val="00C336D9"/>
    <w:rsid w:val="00C40B99"/>
    <w:rsid w:val="00C4181B"/>
    <w:rsid w:val="00C4746E"/>
    <w:rsid w:val="00C50A7D"/>
    <w:rsid w:val="00C525F9"/>
    <w:rsid w:val="00C558A3"/>
    <w:rsid w:val="00C7731E"/>
    <w:rsid w:val="00C8172D"/>
    <w:rsid w:val="00C93766"/>
    <w:rsid w:val="00CA7543"/>
    <w:rsid w:val="00CC4236"/>
    <w:rsid w:val="00CC6248"/>
    <w:rsid w:val="00CD0236"/>
    <w:rsid w:val="00CD26C1"/>
    <w:rsid w:val="00CD763C"/>
    <w:rsid w:val="00CE43F5"/>
    <w:rsid w:val="00CE6F42"/>
    <w:rsid w:val="00CE7D6F"/>
    <w:rsid w:val="00D032F6"/>
    <w:rsid w:val="00D0501F"/>
    <w:rsid w:val="00D05C85"/>
    <w:rsid w:val="00D11684"/>
    <w:rsid w:val="00D169F7"/>
    <w:rsid w:val="00D20F61"/>
    <w:rsid w:val="00D23356"/>
    <w:rsid w:val="00D26987"/>
    <w:rsid w:val="00D26BBD"/>
    <w:rsid w:val="00D4757D"/>
    <w:rsid w:val="00D73418"/>
    <w:rsid w:val="00D75328"/>
    <w:rsid w:val="00D82F61"/>
    <w:rsid w:val="00D855BF"/>
    <w:rsid w:val="00D93FB8"/>
    <w:rsid w:val="00DA41D9"/>
    <w:rsid w:val="00DA69B6"/>
    <w:rsid w:val="00DB3979"/>
    <w:rsid w:val="00DC1BE2"/>
    <w:rsid w:val="00DC544B"/>
    <w:rsid w:val="00DC7ED7"/>
    <w:rsid w:val="00DE27D2"/>
    <w:rsid w:val="00DE6298"/>
    <w:rsid w:val="00DE6FB7"/>
    <w:rsid w:val="00DF1AC0"/>
    <w:rsid w:val="00E02940"/>
    <w:rsid w:val="00E153C3"/>
    <w:rsid w:val="00E20C93"/>
    <w:rsid w:val="00E24A1E"/>
    <w:rsid w:val="00E2726B"/>
    <w:rsid w:val="00E44EE9"/>
    <w:rsid w:val="00E510EB"/>
    <w:rsid w:val="00E5350B"/>
    <w:rsid w:val="00E55967"/>
    <w:rsid w:val="00E57F4B"/>
    <w:rsid w:val="00E63A0D"/>
    <w:rsid w:val="00E70B2C"/>
    <w:rsid w:val="00EA3292"/>
    <w:rsid w:val="00EA3294"/>
    <w:rsid w:val="00EB0B1F"/>
    <w:rsid w:val="00EC16AC"/>
    <w:rsid w:val="00EC4891"/>
    <w:rsid w:val="00ED4419"/>
    <w:rsid w:val="00EE7985"/>
    <w:rsid w:val="00EF2FF2"/>
    <w:rsid w:val="00EF341A"/>
    <w:rsid w:val="00EF42D6"/>
    <w:rsid w:val="00F0000E"/>
    <w:rsid w:val="00F23376"/>
    <w:rsid w:val="00F23A27"/>
    <w:rsid w:val="00F359DE"/>
    <w:rsid w:val="00F4269B"/>
    <w:rsid w:val="00F75B39"/>
    <w:rsid w:val="00F84919"/>
    <w:rsid w:val="00F85B4D"/>
    <w:rsid w:val="00FA0EA5"/>
    <w:rsid w:val="00FC01A7"/>
    <w:rsid w:val="00FC15A9"/>
    <w:rsid w:val="00FC23EA"/>
    <w:rsid w:val="00FC7C60"/>
    <w:rsid w:val="00FE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88ED5B-2D3B-4F51-A333-0EDA026B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3C"/>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1173C"/>
  </w:style>
  <w:style w:type="paragraph" w:styleId="BalloonText">
    <w:name w:val="Balloon Text"/>
    <w:basedOn w:val="Normal"/>
    <w:link w:val="BalloonTextChar"/>
    <w:uiPriority w:val="99"/>
    <w:rsid w:val="00473C8E"/>
    <w:rPr>
      <w:rFonts w:ascii="Tahoma" w:hAnsi="Tahoma" w:cs="Tahoma"/>
      <w:sz w:val="16"/>
      <w:szCs w:val="16"/>
    </w:rPr>
  </w:style>
  <w:style w:type="character" w:customStyle="1" w:styleId="BalloonTextChar">
    <w:name w:val="Balloon Text Char"/>
    <w:basedOn w:val="DefaultParagraphFont"/>
    <w:link w:val="BalloonText"/>
    <w:uiPriority w:val="99"/>
    <w:locked/>
    <w:rsid w:val="00473C8E"/>
    <w:rPr>
      <w:rFonts w:ascii="Tahoma" w:hAnsi="Tahoma"/>
      <w:sz w:val="16"/>
    </w:rPr>
  </w:style>
  <w:style w:type="paragraph" w:styleId="Header">
    <w:name w:val="header"/>
    <w:basedOn w:val="Normal"/>
    <w:link w:val="HeaderChar"/>
    <w:uiPriority w:val="99"/>
    <w:rsid w:val="00005DA5"/>
    <w:pPr>
      <w:tabs>
        <w:tab w:val="center" w:pos="4680"/>
        <w:tab w:val="right" w:pos="9360"/>
      </w:tabs>
    </w:pPr>
  </w:style>
  <w:style w:type="character" w:customStyle="1" w:styleId="HeaderChar">
    <w:name w:val="Header Char"/>
    <w:basedOn w:val="DefaultParagraphFont"/>
    <w:link w:val="Header"/>
    <w:uiPriority w:val="99"/>
    <w:locked/>
    <w:rsid w:val="00005DA5"/>
    <w:rPr>
      <w:rFonts w:ascii="Courier" w:hAnsi="Courier"/>
      <w:sz w:val="24"/>
    </w:rPr>
  </w:style>
  <w:style w:type="paragraph" w:styleId="Footer">
    <w:name w:val="footer"/>
    <w:basedOn w:val="Normal"/>
    <w:link w:val="FooterChar"/>
    <w:uiPriority w:val="99"/>
    <w:rsid w:val="00005DA5"/>
    <w:pPr>
      <w:tabs>
        <w:tab w:val="center" w:pos="4680"/>
        <w:tab w:val="right" w:pos="9360"/>
      </w:tabs>
    </w:pPr>
  </w:style>
  <w:style w:type="character" w:customStyle="1" w:styleId="FooterChar">
    <w:name w:val="Footer Char"/>
    <w:basedOn w:val="DefaultParagraphFont"/>
    <w:link w:val="Footer"/>
    <w:uiPriority w:val="99"/>
    <w:locked/>
    <w:rsid w:val="00005DA5"/>
    <w:rPr>
      <w:rFonts w:ascii="Courier" w:hAnsi="Courier"/>
      <w:sz w:val="24"/>
    </w:rPr>
  </w:style>
  <w:style w:type="character" w:styleId="Hyperlink">
    <w:name w:val="Hyperlink"/>
    <w:basedOn w:val="DefaultParagraphFont"/>
    <w:rsid w:val="00005DA5"/>
    <w:rPr>
      <w:color w:val="0000FF"/>
      <w:u w:val="single"/>
    </w:rPr>
  </w:style>
  <w:style w:type="character" w:styleId="CommentReference">
    <w:name w:val="annotation reference"/>
    <w:basedOn w:val="DefaultParagraphFont"/>
    <w:uiPriority w:val="99"/>
    <w:rsid w:val="00C1205F"/>
    <w:rPr>
      <w:sz w:val="16"/>
    </w:rPr>
  </w:style>
  <w:style w:type="paragraph" w:styleId="CommentText">
    <w:name w:val="annotation text"/>
    <w:basedOn w:val="Normal"/>
    <w:link w:val="CommentTextChar"/>
    <w:uiPriority w:val="99"/>
    <w:rsid w:val="00C1205F"/>
    <w:rPr>
      <w:sz w:val="20"/>
      <w:szCs w:val="20"/>
    </w:rPr>
  </w:style>
  <w:style w:type="character" w:customStyle="1" w:styleId="CommentTextChar">
    <w:name w:val="Comment Text Char"/>
    <w:basedOn w:val="DefaultParagraphFont"/>
    <w:link w:val="CommentText"/>
    <w:uiPriority w:val="99"/>
    <w:locked/>
    <w:rsid w:val="00C1205F"/>
    <w:rPr>
      <w:rFonts w:ascii="Courier" w:hAnsi="Courier"/>
    </w:rPr>
  </w:style>
  <w:style w:type="paragraph" w:styleId="CommentSubject">
    <w:name w:val="annotation subject"/>
    <w:basedOn w:val="CommentText"/>
    <w:next w:val="CommentText"/>
    <w:link w:val="CommentSubjectChar"/>
    <w:uiPriority w:val="99"/>
    <w:rsid w:val="00C1205F"/>
    <w:rPr>
      <w:b/>
      <w:bCs/>
    </w:rPr>
  </w:style>
  <w:style w:type="character" w:customStyle="1" w:styleId="CommentSubjectChar">
    <w:name w:val="Comment Subject Char"/>
    <w:basedOn w:val="CommentTextChar"/>
    <w:link w:val="CommentSubject"/>
    <w:uiPriority w:val="99"/>
    <w:locked/>
    <w:rsid w:val="00C1205F"/>
    <w:rPr>
      <w:rFonts w:ascii="Courier" w:hAnsi="Courier"/>
      <w:b/>
    </w:rPr>
  </w:style>
  <w:style w:type="paragraph" w:styleId="NoSpacing">
    <w:name w:val="No Spacing"/>
    <w:uiPriority w:val="1"/>
    <w:qFormat/>
    <w:rsid w:val="002C4460"/>
    <w:pPr>
      <w:widowControl w:val="0"/>
      <w:autoSpaceDE w:val="0"/>
      <w:autoSpaceDN w:val="0"/>
      <w:adjustRightInd w:val="0"/>
    </w:pPr>
    <w:rPr>
      <w:rFonts w:ascii="Courier" w:hAnsi="Courier"/>
      <w:sz w:val="24"/>
      <w:szCs w:val="24"/>
    </w:rPr>
  </w:style>
  <w:style w:type="table" w:styleId="TableGrid">
    <w:name w:val="Table Grid"/>
    <w:basedOn w:val="TableNormal"/>
    <w:rsid w:val="00C32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24BFA"/>
    <w:pPr>
      <w:widowControl/>
      <w:autoSpaceDE/>
      <w:autoSpaceDN/>
      <w:adjustRightInd/>
      <w:spacing w:before="100" w:beforeAutospacing="1" w:after="100" w:afterAutospacing="1"/>
    </w:pPr>
    <w:rPr>
      <w:rFonts w:ascii="Times New Roman" w:hAnsi="Times New Roman"/>
    </w:rPr>
  </w:style>
  <w:style w:type="paragraph" w:styleId="NormalWeb">
    <w:name w:val="Normal (Web)"/>
    <w:basedOn w:val="Normal"/>
    <w:uiPriority w:val="99"/>
    <w:unhideWhenUsed/>
    <w:rsid w:val="00E5350B"/>
    <w:pPr>
      <w:widowControl/>
      <w:autoSpaceDE/>
      <w:autoSpaceDN/>
      <w:adjustRightInd/>
      <w:spacing w:before="100" w:beforeAutospacing="1" w:after="100" w:afterAutospacing="1"/>
    </w:pPr>
    <w:rPr>
      <w:rFonts w:ascii="Times New Roman" w:eastAsiaTheme="minorHAnsi" w:hAnsi="Times New Roman"/>
    </w:rPr>
  </w:style>
  <w:style w:type="table" w:styleId="TableGridLight">
    <w:name w:val="Grid Table Light"/>
    <w:basedOn w:val="TableNormal"/>
    <w:uiPriority w:val="40"/>
    <w:rsid w:val="00EF2FF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CC423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213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19914">
      <w:bodyDiv w:val="1"/>
      <w:marLeft w:val="0"/>
      <w:marRight w:val="0"/>
      <w:marTop w:val="0"/>
      <w:marBottom w:val="0"/>
      <w:divBdr>
        <w:top w:val="none" w:sz="0" w:space="0" w:color="auto"/>
        <w:left w:val="none" w:sz="0" w:space="0" w:color="auto"/>
        <w:bottom w:val="none" w:sz="0" w:space="0" w:color="auto"/>
        <w:right w:val="none" w:sz="0" w:space="0" w:color="auto"/>
      </w:divBdr>
    </w:div>
    <w:div w:id="1273784872">
      <w:bodyDiv w:val="1"/>
      <w:marLeft w:val="0"/>
      <w:marRight w:val="0"/>
      <w:marTop w:val="0"/>
      <w:marBottom w:val="0"/>
      <w:divBdr>
        <w:top w:val="none" w:sz="0" w:space="0" w:color="auto"/>
        <w:left w:val="none" w:sz="0" w:space="0" w:color="auto"/>
        <w:bottom w:val="none" w:sz="0" w:space="0" w:color="auto"/>
        <w:right w:val="none" w:sz="0" w:space="0" w:color="auto"/>
      </w:divBdr>
    </w:div>
    <w:div w:id="19790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logy-irsc.weebly.com/" TargetMode="External"/><Relationship Id="rId13" Type="http://schemas.openxmlformats.org/officeDocument/2006/relationships/hyperlink" Target="http://biology-irsc.weebly.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ology-irsc.weebly.com/" TargetMode="External"/><Relationship Id="rId12" Type="http://schemas.openxmlformats.org/officeDocument/2006/relationships/hyperlink" Target="http://biology-irsc.weebly.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ccessibilityservices@irsc.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sc.edu" TargetMode="External"/><Relationship Id="rId5" Type="http://schemas.openxmlformats.org/officeDocument/2006/relationships/footnotes" Target="footnotes.xml"/><Relationship Id="rId15" Type="http://schemas.openxmlformats.org/officeDocument/2006/relationships/hyperlink" Target="http://biology-irsc.weebly.com/" TargetMode="External"/><Relationship Id="rId10" Type="http://schemas.openxmlformats.org/officeDocument/2006/relationships/hyperlink" Target="http://biology-irsc.weebly.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logy-irsc.weebly.com/" TargetMode="External"/><Relationship Id="rId14" Type="http://schemas.openxmlformats.org/officeDocument/2006/relationships/hyperlink" Target="http://biology-irsc.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TENTATIVE SCHEDULE for</vt:lpstr>
    </vt:vector>
  </TitlesOfParts>
  <Company>Indian River Comm College</Company>
  <LinksUpToDate>false</LinksUpToDate>
  <CharactersWithSpaces>12455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 for</dc:title>
  <dc:creator>IRCC</dc:creator>
  <cp:lastModifiedBy>S. Rodgers</cp:lastModifiedBy>
  <cp:revision>5</cp:revision>
  <cp:lastPrinted>2011-08-01T18:59:00Z</cp:lastPrinted>
  <dcterms:created xsi:type="dcterms:W3CDTF">2018-02-16T13:50:00Z</dcterms:created>
  <dcterms:modified xsi:type="dcterms:W3CDTF">2018-04-30T13:53:00Z</dcterms:modified>
</cp:coreProperties>
</file>