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333375"/>
                <wp:effectExtent l="57150" t="38100" r="76200" b="1047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33375"/>
                        </a:xfrm>
                        <a:prstGeom prst="rect">
                          <a:avLst/>
                        </a:prstGeom>
                        <a:solidFill>
                          <a:schemeClr val="accent4">
                            <a:lumMod val="40000"/>
                            <a:lumOff val="60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C668D9" w:rsidRDefault="00C668D9" w:rsidP="00C668D9">
                            <w:pPr>
                              <w:shd w:val="clear" w:color="auto" w:fill="CCC0D9" w:themeFill="accent4" w:themeFillTint="66"/>
                              <w:rPr>
                                <w:rFonts w:ascii="Arial" w:hAnsi="Arial" w:cs="Arial"/>
                                <w:sz w:val="16"/>
                                <w:szCs w:val="16"/>
                              </w:rPr>
                            </w:pPr>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26.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" fillcolor="#ccc0d9 [1303]" strokecolor="#795d9b [3047]">
                <v:shadow on="t" color="black" opacity="24903f" origin=",.5" offset="0,.55556mm"/>
                <v:textbox>
                  <w:txbxContent>
                    <w:p w:rsidR="00C668D9" w:rsidRPr="00C668D9" w:rsidRDefault="00C668D9" w:rsidP="00C668D9">
                      <w:pPr>
                        <w:shd w:val="clear" w:color="auto" w:fill="CCC0D9" w:themeFill="accent4" w:themeFillTint="66"/>
                        <w:rPr>
                          <w:rFonts w:ascii="Arial" w:hAnsi="Arial" w:cs="Arial"/>
                          <w:sz w:val="16"/>
                          <w:szCs w:val="16"/>
                        </w:rPr>
                      </w:pPr>
                      <w:r w:rsidRPr="00C668D9">
                        <w:rPr>
                          <w:rFonts w:ascii="Arial" w:hAnsi="Arial" w:cs="Arial"/>
                          <w:sz w:val="16"/>
                          <w:szCs w:val="16"/>
                        </w:rPr>
                        <w:t xml:space="preserve">Lab is a </w:t>
                      </w:r>
                      <w:r w:rsidRPr="00C668D9">
                        <w:rPr>
                          <w:rFonts w:ascii="Arial" w:hAnsi="Arial" w:cs="Arial"/>
                          <w:b/>
                          <w:sz w:val="16"/>
                          <w:szCs w:val="16"/>
                        </w:rPr>
                        <w:t>separate class</w:t>
                      </w:r>
                      <w:r w:rsidRPr="00C668D9">
                        <w:rPr>
                          <w:rFonts w:ascii="Arial" w:hAnsi="Arial" w:cs="Arial"/>
                          <w:sz w:val="16"/>
                          <w:szCs w:val="16"/>
                        </w:rPr>
                        <w:t xml:space="preserve"> from the lecture.  The timing of lab and lecture topics </w:t>
                      </w:r>
                      <w:r w:rsidRPr="00C668D9">
                        <w:rPr>
                          <w:rFonts w:ascii="Arial" w:hAnsi="Arial" w:cs="Arial"/>
                          <w:b/>
                          <w:sz w:val="16"/>
                          <w:szCs w:val="16"/>
                        </w:rPr>
                        <w:t>will not always align depending on schedules</w:t>
                      </w:r>
                      <w:r w:rsidRPr="00C668D9">
                        <w:rPr>
                          <w:rFonts w:ascii="Arial" w:hAnsi="Arial" w:cs="Arial"/>
                          <w:sz w:val="16"/>
                          <w:szCs w:val="16"/>
                        </w:rPr>
                        <w:t xml:space="preserve">.  Even though they are less credit hours, </w:t>
                      </w:r>
                      <w:r w:rsidRPr="00C668D9">
                        <w:rPr>
                          <w:rFonts w:ascii="Arial" w:hAnsi="Arial" w:cs="Arial"/>
                          <w:b/>
                          <w:sz w:val="16"/>
                          <w:szCs w:val="16"/>
                        </w:rPr>
                        <w:t>labs will require the same amount of study time</w:t>
                      </w:r>
                      <w:r w:rsidRPr="00C668D9">
                        <w:rPr>
                          <w:rFonts w:ascii="Arial" w:hAnsi="Arial" w:cs="Arial"/>
                          <w:sz w:val="16"/>
                          <w:szCs w:val="16"/>
                        </w:rPr>
                        <w:t xml:space="preserve">!  </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C668D9" w:rsidRDefault="00C668D9" w:rsidP="00BC7987">
      <w:pPr>
        <w:jc w:val="center"/>
        <w:rPr>
          <w:rFonts w:ascii="Arial" w:hAnsi="Arial" w:cs="Arial"/>
          <w:b/>
          <w:bCs/>
          <w:color w:val="B2A1C7" w:themeColor="accent4" w:themeTint="99"/>
          <w:sz w:val="40"/>
          <w:szCs w:val="44"/>
        </w:rPr>
      </w:pPr>
      <w:r>
        <w:rPr>
          <w:rFonts w:ascii="Arial" w:hAnsi="Arial" w:cs="Arial"/>
          <w:b/>
          <w:bCs/>
          <w:color w:val="B2A1C7" w:themeColor="accent4" w:themeTint="99"/>
          <w:sz w:val="40"/>
          <w:szCs w:val="44"/>
        </w:rPr>
        <w:t>BSC</w:t>
      </w:r>
      <w:r w:rsidR="00A25048">
        <w:rPr>
          <w:rFonts w:ascii="Arial" w:hAnsi="Arial" w:cs="Arial"/>
          <w:b/>
          <w:bCs/>
          <w:color w:val="B2A1C7" w:themeColor="accent4" w:themeTint="99"/>
          <w:sz w:val="40"/>
          <w:szCs w:val="44"/>
        </w:rPr>
        <w:t xml:space="preserve"> </w:t>
      </w:r>
      <w:r>
        <w:rPr>
          <w:rFonts w:ascii="Arial" w:hAnsi="Arial" w:cs="Arial"/>
          <w:b/>
          <w:bCs/>
          <w:color w:val="B2A1C7" w:themeColor="accent4" w:themeTint="99"/>
          <w:sz w:val="40"/>
          <w:szCs w:val="44"/>
        </w:rPr>
        <w:t>2093L</w:t>
      </w:r>
      <w:r w:rsidR="00BC7987" w:rsidRPr="00C668D9">
        <w:rPr>
          <w:rFonts w:ascii="Arial" w:hAnsi="Arial" w:cs="Arial"/>
          <w:b/>
          <w:bCs/>
          <w:color w:val="B2A1C7" w:themeColor="accent4" w:themeTint="99"/>
          <w:sz w:val="40"/>
          <w:szCs w:val="44"/>
        </w:rPr>
        <w:t xml:space="preserve"> – </w:t>
      </w:r>
      <w:r>
        <w:rPr>
          <w:rFonts w:ascii="Arial" w:hAnsi="Arial" w:cs="Arial"/>
          <w:b/>
          <w:bCs/>
          <w:color w:val="B2A1C7" w:themeColor="accent4" w:themeTint="99"/>
          <w:sz w:val="40"/>
          <w:szCs w:val="44"/>
        </w:rPr>
        <w:t xml:space="preserve">Anatomy &amp; Physiology </w:t>
      </w:r>
      <w:r w:rsidR="00BC7987" w:rsidRPr="00C668D9">
        <w:rPr>
          <w:rFonts w:ascii="Arial" w:hAnsi="Arial" w:cs="Arial"/>
          <w:b/>
          <w:bCs/>
          <w:color w:val="B2A1C7" w:themeColor="accent4" w:themeTint="99"/>
          <w:sz w:val="40"/>
          <w:szCs w:val="44"/>
        </w:rPr>
        <w:t>I Lab</w:t>
      </w:r>
      <w:r w:rsidR="00C34F1C">
        <w:rPr>
          <w:rFonts w:ascii="Arial" w:hAnsi="Arial" w:cs="Arial"/>
          <w:b/>
          <w:bCs/>
          <w:color w:val="B2A1C7" w:themeColor="accent4" w:themeTint="99"/>
          <w:sz w:val="40"/>
          <w:szCs w:val="44"/>
        </w:rPr>
        <w:t>oratory</w:t>
      </w:r>
    </w:p>
    <w:p w:rsidR="0079224D" w:rsidRPr="00BB4EC8" w:rsidRDefault="000A23A7" w:rsidP="0079224D">
      <w:pPr>
        <w:jc w:val="center"/>
        <w:rPr>
          <w:rFonts w:ascii="Arial" w:hAnsi="Arial" w:cs="Arial"/>
          <w:color w:val="B2A1C7" w:themeColor="accent4" w:themeTint="99"/>
          <w:sz w:val="36"/>
          <w:szCs w:val="36"/>
        </w:rPr>
      </w:pPr>
      <w:r>
        <w:rPr>
          <w:rFonts w:ascii="Arial" w:hAnsi="Arial" w:cs="Arial"/>
          <w:sz w:val="36"/>
          <w:szCs w:val="36"/>
        </w:rPr>
        <w:t>Summer A</w:t>
      </w:r>
      <w:r w:rsidR="00BC7987">
        <w:rPr>
          <w:rFonts w:ascii="Arial" w:hAnsi="Arial" w:cs="Arial"/>
          <w:sz w:val="36"/>
          <w:szCs w:val="36"/>
        </w:rPr>
        <w:t xml:space="preserve"> 2018</w:t>
      </w:r>
      <w:r w:rsidR="00BB4EC8">
        <w:rPr>
          <w:rFonts w:ascii="Arial" w:hAnsi="Arial" w:cs="Arial"/>
          <w:sz w:val="36"/>
          <w:szCs w:val="36"/>
        </w:rPr>
        <w:t xml:space="preserve"> </w:t>
      </w:r>
      <w:r w:rsidR="005164E5">
        <w:rPr>
          <w:rFonts w:ascii="Arial" w:hAnsi="Arial" w:cs="Arial"/>
          <w:color w:val="B2A1C7" w:themeColor="accent4" w:themeTint="99"/>
          <w:sz w:val="36"/>
          <w:szCs w:val="36"/>
        </w:rPr>
        <w:t>T</w:t>
      </w:r>
      <w:r w:rsidR="00A73AED">
        <w:rPr>
          <w:rFonts w:ascii="Arial" w:hAnsi="Arial" w:cs="Arial"/>
          <w:color w:val="B2A1C7" w:themeColor="accent4" w:themeTint="99"/>
          <w:sz w:val="36"/>
          <w:szCs w:val="36"/>
        </w:rPr>
        <w:t>/</w:t>
      </w:r>
      <w:r w:rsidR="005164E5">
        <w:rPr>
          <w:rFonts w:ascii="Arial" w:hAnsi="Arial" w:cs="Arial"/>
          <w:color w:val="B2A1C7" w:themeColor="accent4" w:themeTint="99"/>
          <w:sz w:val="36"/>
          <w:szCs w:val="36"/>
        </w:rPr>
        <w:t>R</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#:__</w:t>
      </w:r>
      <w:proofErr w:type="gramStart"/>
      <w:r w:rsidRPr="00662F21">
        <w:rPr>
          <w:rFonts w:ascii="Arial" w:hAnsi="Arial" w:cs="Arial"/>
          <w:sz w:val="22"/>
          <w:szCs w:val="22"/>
        </w:rPr>
        <w:t>_  _</w:t>
      </w:r>
      <w:proofErr w:type="gramEnd"/>
      <w:r w:rsidRPr="00662F21">
        <w:rPr>
          <w:rFonts w:ascii="Arial" w:hAnsi="Arial" w:cs="Arial"/>
          <w:sz w:val="22"/>
          <w:szCs w:val="22"/>
        </w:rPr>
        <w:t>__  ___  ___  ___  ___</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Style w:val="TableGridLight"/>
        <w:tblW w:w="10075" w:type="dxa"/>
        <w:tblLayout w:type="fixed"/>
        <w:tblLook w:val="04A0" w:firstRow="1" w:lastRow="0" w:firstColumn="1" w:lastColumn="0" w:noHBand="0" w:noVBand="1"/>
      </w:tblPr>
      <w:tblGrid>
        <w:gridCol w:w="1795"/>
        <w:gridCol w:w="6210"/>
        <w:gridCol w:w="2070"/>
      </w:tblGrid>
      <w:tr w:rsidR="00692C28" w:rsidRPr="00692C28" w:rsidTr="00421BF8">
        <w:trPr>
          <w:trHeight w:val="683"/>
        </w:trPr>
        <w:tc>
          <w:tcPr>
            <w:tcW w:w="1795" w:type="dxa"/>
            <w:vAlign w:val="center"/>
          </w:tcPr>
          <w:p w:rsidR="00692C28" w:rsidRPr="00692C28" w:rsidRDefault="00BB4EC8" w:rsidP="00421BF8">
            <w:pPr>
              <w:spacing w:line="276" w:lineRule="auto"/>
              <w:jc w:val="center"/>
              <w:rPr>
                <w:rFonts w:ascii="Arial" w:hAnsi="Arial" w:cs="Arial"/>
                <w:b/>
                <w:color w:val="000000"/>
                <w:sz w:val="22"/>
                <w:szCs w:val="22"/>
              </w:rPr>
            </w:pPr>
            <w:r>
              <w:rPr>
                <w:rFonts w:ascii="Arial" w:hAnsi="Arial" w:cs="Arial"/>
                <w:b/>
                <w:color w:val="000000"/>
                <w:sz w:val="22"/>
                <w:szCs w:val="22"/>
              </w:rPr>
              <w:t>Dates</w:t>
            </w:r>
            <w:r w:rsidR="00A03CE8">
              <w:rPr>
                <w:rFonts w:ascii="Arial" w:hAnsi="Arial" w:cs="Arial"/>
                <w:b/>
                <w:color w:val="000000"/>
                <w:sz w:val="22"/>
                <w:szCs w:val="22"/>
              </w:rPr>
              <w:t>:</w:t>
            </w:r>
          </w:p>
        </w:tc>
        <w:tc>
          <w:tcPr>
            <w:tcW w:w="621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207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692C28" w:rsidRPr="00692C28" w:rsidTr="00421BF8">
        <w:trPr>
          <w:trHeight w:val="530"/>
        </w:trPr>
        <w:tc>
          <w:tcPr>
            <w:tcW w:w="1795" w:type="dxa"/>
            <w:vAlign w:val="center"/>
          </w:tcPr>
          <w:p w:rsidR="00692C28" w:rsidRPr="00421BF8" w:rsidRDefault="00BB4EC8" w:rsidP="00421BF8">
            <w:pPr>
              <w:spacing w:line="276" w:lineRule="auto"/>
              <w:rPr>
                <w:rFonts w:ascii="Arial" w:hAnsi="Arial" w:cs="Arial"/>
                <w:color w:val="000000"/>
                <w:sz w:val="22"/>
                <w:szCs w:val="22"/>
              </w:rPr>
            </w:pPr>
            <w:r>
              <w:rPr>
                <w:rFonts w:ascii="Arial" w:hAnsi="Arial" w:cs="Arial"/>
                <w:sz w:val="22"/>
                <w:szCs w:val="22"/>
              </w:rPr>
              <w:t>M</w:t>
            </w:r>
            <w:r w:rsidR="00C93A7E">
              <w:rPr>
                <w:rFonts w:ascii="Arial" w:hAnsi="Arial" w:cs="Arial"/>
                <w:sz w:val="22"/>
                <w:szCs w:val="22"/>
              </w:rPr>
              <w:t xml:space="preserve">ay </w:t>
            </w:r>
            <w:r>
              <w:rPr>
                <w:rFonts w:ascii="Arial" w:hAnsi="Arial" w:cs="Arial"/>
                <w:sz w:val="22"/>
                <w:szCs w:val="22"/>
              </w:rPr>
              <w:t>10</w:t>
            </w:r>
          </w:p>
        </w:tc>
        <w:tc>
          <w:tcPr>
            <w:tcW w:w="6210" w:type="dxa"/>
            <w:vAlign w:val="center"/>
          </w:tcPr>
          <w:p w:rsidR="00692C28" w:rsidRPr="00692C28" w:rsidRDefault="00692C28" w:rsidP="00421BF8">
            <w:pPr>
              <w:spacing w:line="276" w:lineRule="auto"/>
              <w:rPr>
                <w:rFonts w:ascii="Arial" w:hAnsi="Arial" w:cs="Arial"/>
                <w:b/>
                <w:color w:val="000000"/>
                <w:sz w:val="22"/>
                <w:szCs w:val="22"/>
              </w:rPr>
            </w:pPr>
            <w:r w:rsidRPr="00692C28">
              <w:rPr>
                <w:rFonts w:ascii="Arial" w:eastAsia="Arial" w:hAnsi="Arial" w:cs="Arial"/>
                <w:sz w:val="22"/>
                <w:szCs w:val="22"/>
              </w:rPr>
              <w:t>Introduction, Safety; Microscope; Histology – Epithelium</w:t>
            </w:r>
          </w:p>
        </w:tc>
        <w:tc>
          <w:tcPr>
            <w:tcW w:w="2070" w:type="dxa"/>
            <w:vAlign w:val="center"/>
          </w:tcPr>
          <w:p w:rsidR="00692C28" w:rsidRPr="00692C28" w:rsidRDefault="00692C28" w:rsidP="00421BF8">
            <w:pPr>
              <w:spacing w:line="276" w:lineRule="auto"/>
              <w:rPr>
                <w:rFonts w:ascii="Arial" w:hAnsi="Arial" w:cs="Arial"/>
                <w:color w:val="000000"/>
                <w:sz w:val="22"/>
                <w:szCs w:val="22"/>
              </w:rPr>
            </w:pPr>
            <w:r w:rsidRPr="00692C28">
              <w:rPr>
                <w:rFonts w:ascii="Arial" w:hAnsi="Arial" w:cs="Arial"/>
                <w:sz w:val="22"/>
                <w:szCs w:val="22"/>
              </w:rPr>
              <w:t>v-viii; p. 1-20</w:t>
            </w:r>
          </w:p>
        </w:tc>
      </w:tr>
      <w:tr w:rsidR="00692C28" w:rsidRPr="00692C28" w:rsidTr="00421BF8">
        <w:trPr>
          <w:trHeight w:val="530"/>
        </w:trPr>
        <w:tc>
          <w:tcPr>
            <w:tcW w:w="1795" w:type="dxa"/>
            <w:vAlign w:val="center"/>
          </w:tcPr>
          <w:p w:rsidR="00692C28" w:rsidRPr="00421BF8" w:rsidRDefault="00BB4EC8" w:rsidP="00421BF8">
            <w:pPr>
              <w:spacing w:line="276" w:lineRule="auto"/>
              <w:rPr>
                <w:rFonts w:ascii="Arial" w:hAnsi="Arial" w:cs="Arial"/>
                <w:sz w:val="22"/>
                <w:szCs w:val="22"/>
              </w:rPr>
            </w:pPr>
            <w:r>
              <w:rPr>
                <w:rFonts w:ascii="Arial" w:hAnsi="Arial" w:cs="Arial"/>
                <w:sz w:val="22"/>
                <w:szCs w:val="22"/>
              </w:rPr>
              <w:t>M</w:t>
            </w:r>
            <w:r w:rsidR="00C93A7E">
              <w:rPr>
                <w:rFonts w:ascii="Arial" w:hAnsi="Arial" w:cs="Arial"/>
                <w:sz w:val="22"/>
                <w:szCs w:val="22"/>
              </w:rPr>
              <w:t xml:space="preserve">ay </w:t>
            </w:r>
            <w:r>
              <w:rPr>
                <w:rFonts w:ascii="Arial" w:hAnsi="Arial" w:cs="Arial"/>
                <w:sz w:val="22"/>
                <w:szCs w:val="22"/>
              </w:rPr>
              <w:t>15</w:t>
            </w:r>
            <w:r w:rsidR="00A32E33">
              <w:rPr>
                <w:rFonts w:ascii="Arial" w:hAnsi="Arial" w:cs="Arial"/>
                <w:sz w:val="22"/>
                <w:szCs w:val="22"/>
              </w:rPr>
              <w:t>*</w:t>
            </w:r>
          </w:p>
        </w:tc>
        <w:tc>
          <w:tcPr>
            <w:tcW w:w="6210" w:type="dxa"/>
            <w:vAlign w:val="center"/>
          </w:tcPr>
          <w:p w:rsidR="00692C28" w:rsidRPr="00692C28" w:rsidRDefault="00692C28" w:rsidP="00BB4EC8">
            <w:pPr>
              <w:spacing w:line="276" w:lineRule="auto"/>
              <w:rPr>
                <w:rFonts w:ascii="Arial" w:hAnsi="Arial" w:cs="Arial"/>
                <w:sz w:val="22"/>
                <w:szCs w:val="22"/>
              </w:rPr>
            </w:pPr>
            <w:r w:rsidRPr="00692C28">
              <w:rPr>
                <w:rFonts w:ascii="Arial" w:eastAsia="Arial" w:hAnsi="Arial" w:cs="Arial"/>
                <w:sz w:val="22"/>
                <w:szCs w:val="22"/>
              </w:rPr>
              <w:t>Connective Tissue &amp; Muscle</w:t>
            </w:r>
            <w:r w:rsidR="00BB4EC8">
              <w:rPr>
                <w:rFonts w:ascii="Arial" w:eastAsia="Arial" w:hAnsi="Arial" w:cs="Arial"/>
                <w:sz w:val="22"/>
                <w:szCs w:val="22"/>
              </w:rPr>
              <w:t>;</w:t>
            </w:r>
            <w:r w:rsidR="00BB4EC8" w:rsidRPr="00692C28">
              <w:rPr>
                <w:rFonts w:ascii="Arial" w:eastAsia="Arial" w:hAnsi="Arial" w:cs="Arial"/>
                <w:sz w:val="22"/>
                <w:szCs w:val="22"/>
              </w:rPr>
              <w:t xml:space="preserve"> Nervous tissue &amp;</w:t>
            </w:r>
            <w:r w:rsidR="00BB4EC8">
              <w:rPr>
                <w:sz w:val="22"/>
                <w:szCs w:val="22"/>
              </w:rPr>
              <w:t xml:space="preserve"> </w:t>
            </w:r>
            <w:r w:rsidR="00BB4EC8" w:rsidRPr="00692C28">
              <w:rPr>
                <w:rFonts w:ascii="Arial" w:eastAsia="Arial" w:hAnsi="Arial" w:cs="Arial"/>
                <w:sz w:val="22"/>
                <w:szCs w:val="22"/>
              </w:rPr>
              <w:t>Integument system</w:t>
            </w:r>
          </w:p>
        </w:tc>
        <w:tc>
          <w:tcPr>
            <w:tcW w:w="2070" w:type="dxa"/>
            <w:vAlign w:val="center"/>
          </w:tcPr>
          <w:p w:rsidR="00692C28" w:rsidRPr="00692C28" w:rsidRDefault="00692C28" w:rsidP="00421BF8">
            <w:pPr>
              <w:spacing w:line="276" w:lineRule="auto"/>
              <w:rPr>
                <w:rFonts w:ascii="Arial" w:hAnsi="Arial" w:cs="Arial"/>
                <w:sz w:val="22"/>
                <w:szCs w:val="22"/>
              </w:rPr>
            </w:pPr>
            <w:r w:rsidRPr="00692C28">
              <w:rPr>
                <w:rFonts w:ascii="Arial" w:hAnsi="Arial" w:cs="Arial"/>
                <w:sz w:val="22"/>
                <w:szCs w:val="22"/>
              </w:rPr>
              <w:t xml:space="preserve">21 </w:t>
            </w:r>
            <w:r w:rsidR="00BB4EC8">
              <w:rPr>
                <w:rFonts w:ascii="Arial" w:hAnsi="Arial" w:cs="Arial"/>
                <w:sz w:val="22"/>
                <w:szCs w:val="22"/>
              </w:rPr>
              <w:t>–</w:t>
            </w:r>
            <w:r w:rsidRPr="00692C28">
              <w:rPr>
                <w:rFonts w:ascii="Arial" w:hAnsi="Arial" w:cs="Arial"/>
                <w:sz w:val="22"/>
                <w:szCs w:val="22"/>
              </w:rPr>
              <w:t xml:space="preserve"> 45</w:t>
            </w:r>
            <w:r w:rsidR="00BB4EC8">
              <w:rPr>
                <w:rFonts w:ascii="Arial" w:hAnsi="Arial" w:cs="Arial"/>
                <w:sz w:val="22"/>
                <w:szCs w:val="22"/>
              </w:rPr>
              <w:t xml:space="preserve">; </w:t>
            </w:r>
            <w:r w:rsidR="00BB4EC8" w:rsidRPr="00692C28">
              <w:rPr>
                <w:rFonts w:ascii="Arial" w:hAnsi="Arial" w:cs="Arial"/>
                <w:sz w:val="22"/>
                <w:szCs w:val="22"/>
              </w:rPr>
              <w:t>46 - 52</w:t>
            </w:r>
          </w:p>
        </w:tc>
      </w:tr>
      <w:tr w:rsidR="00BB4EC8" w:rsidRPr="00692C28" w:rsidTr="00421BF8">
        <w:trPr>
          <w:trHeight w:val="530"/>
        </w:trPr>
        <w:tc>
          <w:tcPr>
            <w:tcW w:w="1795" w:type="dxa"/>
            <w:vAlign w:val="center"/>
          </w:tcPr>
          <w:p w:rsidR="00BB4EC8" w:rsidRPr="00BB4EC8" w:rsidRDefault="00BB4EC8" w:rsidP="00BB4EC8">
            <w:pPr>
              <w:spacing w:line="276" w:lineRule="auto"/>
              <w:rPr>
                <w:rFonts w:ascii="Arial" w:hAnsi="Arial" w:cs="Arial"/>
                <w:b/>
                <w:sz w:val="22"/>
                <w:szCs w:val="22"/>
              </w:rPr>
            </w:pPr>
            <w:r w:rsidRPr="00BB4EC8">
              <w:rPr>
                <w:rFonts w:ascii="Arial" w:hAnsi="Arial" w:cs="Arial"/>
                <w:b/>
                <w:sz w:val="22"/>
                <w:szCs w:val="22"/>
                <w:highlight w:val="yellow"/>
              </w:rPr>
              <w:t>M</w:t>
            </w:r>
            <w:r w:rsidR="00C93A7E">
              <w:rPr>
                <w:rFonts w:ascii="Arial" w:hAnsi="Arial" w:cs="Arial"/>
                <w:b/>
                <w:sz w:val="22"/>
                <w:szCs w:val="22"/>
                <w:highlight w:val="yellow"/>
              </w:rPr>
              <w:t xml:space="preserve">ay </w:t>
            </w:r>
            <w:r w:rsidRPr="00BB4EC8">
              <w:rPr>
                <w:rFonts w:ascii="Arial" w:hAnsi="Arial" w:cs="Arial"/>
                <w:b/>
                <w:sz w:val="22"/>
                <w:szCs w:val="22"/>
                <w:highlight w:val="yellow"/>
              </w:rPr>
              <w:t>17</w:t>
            </w:r>
          </w:p>
        </w:tc>
        <w:tc>
          <w:tcPr>
            <w:tcW w:w="6210" w:type="dxa"/>
            <w:vAlign w:val="center"/>
          </w:tcPr>
          <w:p w:rsidR="00BB4EC8" w:rsidRPr="00692C28" w:rsidRDefault="00BB4EC8" w:rsidP="00BB4EC8">
            <w:pPr>
              <w:spacing w:line="276" w:lineRule="auto"/>
              <w:rPr>
                <w:rFonts w:ascii="Arial" w:hAnsi="Arial" w:cs="Arial"/>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1</w:t>
            </w:r>
            <w:r>
              <w:rPr>
                <w:rFonts w:ascii="Arial" w:hAnsi="Arial" w:cs="Arial"/>
                <w:b/>
                <w:bCs/>
                <w:sz w:val="22"/>
                <w:szCs w:val="22"/>
              </w:rPr>
              <w:t xml:space="preserve">; </w:t>
            </w:r>
            <w:r w:rsidRPr="00BB4EC8">
              <w:rPr>
                <w:rFonts w:ascii="Arial" w:hAnsi="Arial" w:cs="Arial"/>
                <w:bCs/>
                <w:sz w:val="22"/>
                <w:szCs w:val="22"/>
              </w:rPr>
              <w:t>start Skeleton</w:t>
            </w:r>
          </w:p>
        </w:tc>
        <w:tc>
          <w:tcPr>
            <w:tcW w:w="2070" w:type="dxa"/>
            <w:vAlign w:val="center"/>
          </w:tcPr>
          <w:p w:rsidR="00BB4EC8" w:rsidRPr="00692C28" w:rsidRDefault="00BB4EC8" w:rsidP="00BB4EC8">
            <w:pPr>
              <w:spacing w:line="276" w:lineRule="auto"/>
              <w:rPr>
                <w:rFonts w:ascii="Arial" w:hAnsi="Arial" w:cs="Arial"/>
                <w:b/>
                <w:sz w:val="22"/>
                <w:szCs w:val="22"/>
              </w:rPr>
            </w:pPr>
            <w:r w:rsidRPr="00692C28">
              <w:rPr>
                <w:rFonts w:ascii="Arial" w:hAnsi="Arial" w:cs="Arial"/>
                <w:b/>
                <w:sz w:val="22"/>
                <w:szCs w:val="22"/>
                <w:highlight w:val="yellow"/>
              </w:rPr>
              <w:t>1 - 52</w:t>
            </w:r>
          </w:p>
        </w:tc>
      </w:tr>
      <w:tr w:rsidR="00BB4EC8" w:rsidRPr="00692C28" w:rsidTr="00421BF8">
        <w:trPr>
          <w:trHeight w:val="530"/>
        </w:trPr>
        <w:tc>
          <w:tcPr>
            <w:tcW w:w="1795" w:type="dxa"/>
            <w:vAlign w:val="center"/>
          </w:tcPr>
          <w:p w:rsidR="00BB4EC8" w:rsidRPr="00BB4EC8" w:rsidRDefault="00BB4EC8" w:rsidP="00BB4EC8">
            <w:pPr>
              <w:spacing w:line="276" w:lineRule="auto"/>
              <w:rPr>
                <w:rFonts w:ascii="Arial" w:hAnsi="Arial" w:cs="Arial"/>
                <w:bCs/>
                <w:sz w:val="22"/>
                <w:szCs w:val="22"/>
              </w:rPr>
            </w:pPr>
            <w:r>
              <w:rPr>
                <w:rFonts w:ascii="Arial" w:hAnsi="Arial" w:cs="Arial"/>
                <w:sz w:val="22"/>
                <w:szCs w:val="22"/>
              </w:rPr>
              <w:t>M</w:t>
            </w:r>
            <w:r w:rsidR="00C93A7E">
              <w:rPr>
                <w:rFonts w:ascii="Arial" w:hAnsi="Arial" w:cs="Arial"/>
                <w:sz w:val="22"/>
                <w:szCs w:val="22"/>
              </w:rPr>
              <w:t xml:space="preserve">ay </w:t>
            </w:r>
            <w:r>
              <w:rPr>
                <w:rFonts w:ascii="Arial" w:hAnsi="Arial" w:cs="Arial"/>
                <w:sz w:val="22"/>
                <w:szCs w:val="22"/>
              </w:rPr>
              <w:t>22</w:t>
            </w:r>
          </w:p>
        </w:tc>
        <w:tc>
          <w:tcPr>
            <w:tcW w:w="6210" w:type="dxa"/>
            <w:vAlign w:val="center"/>
          </w:tcPr>
          <w:p w:rsidR="00BB4EC8" w:rsidRPr="00692C28" w:rsidRDefault="00BB4EC8" w:rsidP="00BB4EC8">
            <w:pPr>
              <w:spacing w:line="276" w:lineRule="auto"/>
              <w:rPr>
                <w:rFonts w:ascii="Arial" w:hAnsi="Arial" w:cs="Arial"/>
                <w:b/>
                <w:sz w:val="22"/>
                <w:szCs w:val="22"/>
              </w:rPr>
            </w:pPr>
            <w:r w:rsidRPr="00692C28">
              <w:rPr>
                <w:rFonts w:ascii="Arial" w:eastAsia="Arial" w:hAnsi="Arial" w:cs="Arial"/>
                <w:sz w:val="22"/>
                <w:szCs w:val="22"/>
              </w:rPr>
              <w:t>Axial skeleton</w:t>
            </w:r>
          </w:p>
        </w:tc>
        <w:tc>
          <w:tcPr>
            <w:tcW w:w="2070" w:type="dxa"/>
            <w:vAlign w:val="center"/>
          </w:tcPr>
          <w:p w:rsidR="00BB4EC8" w:rsidRPr="00692C28" w:rsidRDefault="00BB4EC8" w:rsidP="00BB4EC8">
            <w:pPr>
              <w:spacing w:line="276" w:lineRule="auto"/>
              <w:rPr>
                <w:rFonts w:ascii="Arial" w:hAnsi="Arial" w:cs="Arial"/>
                <w:sz w:val="22"/>
                <w:szCs w:val="22"/>
              </w:rPr>
            </w:pPr>
            <w:r w:rsidRPr="00692C28">
              <w:rPr>
                <w:rFonts w:ascii="Arial" w:hAnsi="Arial" w:cs="Arial"/>
                <w:sz w:val="22"/>
                <w:szCs w:val="22"/>
              </w:rPr>
              <w:t>53 - 75</w:t>
            </w:r>
          </w:p>
        </w:tc>
      </w:tr>
      <w:tr w:rsidR="00BB4EC8" w:rsidRPr="00692C28" w:rsidTr="00421BF8">
        <w:trPr>
          <w:trHeight w:val="530"/>
        </w:trPr>
        <w:tc>
          <w:tcPr>
            <w:tcW w:w="1795" w:type="dxa"/>
            <w:vAlign w:val="center"/>
          </w:tcPr>
          <w:p w:rsidR="00BB4EC8" w:rsidRPr="00421BF8" w:rsidRDefault="00BB4EC8" w:rsidP="00BB4EC8">
            <w:pPr>
              <w:spacing w:line="276" w:lineRule="auto"/>
              <w:rPr>
                <w:rFonts w:ascii="Arial" w:hAnsi="Arial" w:cs="Arial"/>
                <w:sz w:val="22"/>
                <w:szCs w:val="22"/>
              </w:rPr>
            </w:pPr>
            <w:r>
              <w:rPr>
                <w:rFonts w:ascii="Arial" w:hAnsi="Arial" w:cs="Arial"/>
                <w:bCs/>
                <w:sz w:val="22"/>
                <w:szCs w:val="22"/>
              </w:rPr>
              <w:t>M</w:t>
            </w:r>
            <w:r w:rsidR="00C93A7E">
              <w:rPr>
                <w:rFonts w:ascii="Arial" w:hAnsi="Arial" w:cs="Arial"/>
                <w:bCs/>
                <w:sz w:val="22"/>
                <w:szCs w:val="22"/>
              </w:rPr>
              <w:t xml:space="preserve">ay </w:t>
            </w:r>
            <w:r>
              <w:rPr>
                <w:rFonts w:ascii="Arial" w:hAnsi="Arial" w:cs="Arial"/>
                <w:bCs/>
                <w:sz w:val="22"/>
                <w:szCs w:val="22"/>
              </w:rPr>
              <w:t>24</w:t>
            </w:r>
            <w:r w:rsidR="00A32E33">
              <w:rPr>
                <w:rFonts w:ascii="Arial" w:hAnsi="Arial" w:cs="Arial"/>
                <w:bCs/>
                <w:sz w:val="22"/>
                <w:szCs w:val="22"/>
              </w:rPr>
              <w:t>*</w:t>
            </w:r>
          </w:p>
        </w:tc>
        <w:tc>
          <w:tcPr>
            <w:tcW w:w="6210" w:type="dxa"/>
            <w:vAlign w:val="center"/>
          </w:tcPr>
          <w:p w:rsidR="00BB4EC8" w:rsidRPr="00692C28" w:rsidRDefault="00BB4EC8" w:rsidP="00BB4EC8">
            <w:pPr>
              <w:tabs>
                <w:tab w:val="center" w:pos="4320"/>
                <w:tab w:val="right" w:pos="6786"/>
              </w:tabs>
              <w:rPr>
                <w:sz w:val="22"/>
                <w:szCs w:val="22"/>
              </w:rPr>
            </w:pPr>
            <w:r w:rsidRPr="00692C28">
              <w:rPr>
                <w:rFonts w:ascii="Arial" w:eastAsia="Arial" w:hAnsi="Arial" w:cs="Arial"/>
                <w:sz w:val="22"/>
                <w:szCs w:val="22"/>
              </w:rPr>
              <w:t>Appendicular skeleton</w:t>
            </w:r>
            <w:r>
              <w:rPr>
                <w:rFonts w:ascii="Arial" w:eastAsia="Arial" w:hAnsi="Arial" w:cs="Arial"/>
                <w:sz w:val="22"/>
                <w:szCs w:val="22"/>
              </w:rPr>
              <w:t xml:space="preserve"> </w:t>
            </w:r>
            <w:r w:rsidRPr="00692C28">
              <w:rPr>
                <w:rFonts w:ascii="Arial" w:eastAsia="Arial" w:hAnsi="Arial" w:cs="Arial"/>
                <w:sz w:val="22"/>
                <w:szCs w:val="22"/>
              </w:rPr>
              <w:t>&amp; Articulations</w:t>
            </w:r>
          </w:p>
        </w:tc>
        <w:tc>
          <w:tcPr>
            <w:tcW w:w="2070" w:type="dxa"/>
            <w:vAlign w:val="center"/>
          </w:tcPr>
          <w:p w:rsidR="00BB4EC8" w:rsidRPr="00692C28" w:rsidRDefault="00BB4EC8" w:rsidP="00BB4EC8">
            <w:pPr>
              <w:spacing w:line="276" w:lineRule="auto"/>
              <w:rPr>
                <w:rFonts w:ascii="Arial" w:hAnsi="Arial" w:cs="Arial"/>
                <w:sz w:val="22"/>
                <w:szCs w:val="22"/>
              </w:rPr>
            </w:pPr>
            <w:r w:rsidRPr="00692C28">
              <w:rPr>
                <w:rFonts w:ascii="Arial" w:hAnsi="Arial" w:cs="Arial"/>
                <w:sz w:val="22"/>
                <w:szCs w:val="22"/>
              </w:rPr>
              <w:t>53 – 75; 76 - 108</w:t>
            </w:r>
          </w:p>
        </w:tc>
      </w:tr>
      <w:tr w:rsidR="008F7146" w:rsidRPr="00692C28" w:rsidTr="00421BF8">
        <w:trPr>
          <w:trHeight w:val="530"/>
        </w:trPr>
        <w:tc>
          <w:tcPr>
            <w:tcW w:w="1795" w:type="dxa"/>
            <w:vAlign w:val="center"/>
          </w:tcPr>
          <w:p w:rsidR="008F7146" w:rsidRPr="00717563" w:rsidRDefault="008F7146" w:rsidP="00717563">
            <w:pPr>
              <w:spacing w:line="276" w:lineRule="auto"/>
              <w:rPr>
                <w:rFonts w:ascii="Arial" w:hAnsi="Arial" w:cs="Arial"/>
                <w:b/>
                <w:sz w:val="22"/>
                <w:szCs w:val="22"/>
              </w:rPr>
            </w:pPr>
            <w:r w:rsidRPr="00717563">
              <w:rPr>
                <w:rFonts w:ascii="Arial" w:hAnsi="Arial" w:cs="Arial"/>
                <w:b/>
                <w:sz w:val="22"/>
                <w:szCs w:val="22"/>
                <w:highlight w:val="yellow"/>
              </w:rPr>
              <w:t xml:space="preserve">May </w:t>
            </w:r>
            <w:r w:rsidR="00717563" w:rsidRPr="00717563">
              <w:rPr>
                <w:rFonts w:ascii="Arial" w:hAnsi="Arial" w:cs="Arial"/>
                <w:b/>
                <w:sz w:val="22"/>
                <w:szCs w:val="22"/>
                <w:highlight w:val="yellow"/>
              </w:rPr>
              <w:t>2</w:t>
            </w:r>
            <w:r w:rsidR="00C93A7E">
              <w:rPr>
                <w:rFonts w:ascii="Arial" w:hAnsi="Arial" w:cs="Arial"/>
                <w:b/>
                <w:sz w:val="22"/>
                <w:szCs w:val="22"/>
                <w:highlight w:val="yellow"/>
              </w:rPr>
              <w:t>9</w:t>
            </w:r>
          </w:p>
        </w:tc>
        <w:tc>
          <w:tcPr>
            <w:tcW w:w="6210" w:type="dxa"/>
            <w:vAlign w:val="center"/>
          </w:tcPr>
          <w:p w:rsidR="008F7146" w:rsidRPr="00692C28" w:rsidRDefault="008F7146" w:rsidP="008F7146">
            <w:pPr>
              <w:rPr>
                <w:rFonts w:ascii="Arial" w:hAnsi="Arial" w:cs="Arial"/>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2</w:t>
            </w:r>
            <w:r>
              <w:rPr>
                <w:rFonts w:ascii="Arial" w:hAnsi="Arial" w:cs="Arial"/>
                <w:b/>
                <w:bCs/>
                <w:sz w:val="22"/>
                <w:szCs w:val="22"/>
              </w:rPr>
              <w:t xml:space="preserve">; </w:t>
            </w:r>
            <w:r w:rsidRPr="00BB4EC8">
              <w:rPr>
                <w:rFonts w:ascii="Arial" w:hAnsi="Arial" w:cs="Arial"/>
                <w:bCs/>
                <w:sz w:val="22"/>
                <w:szCs w:val="22"/>
              </w:rPr>
              <w:t>start Muscles</w:t>
            </w:r>
          </w:p>
        </w:tc>
        <w:tc>
          <w:tcPr>
            <w:tcW w:w="2070" w:type="dxa"/>
            <w:vAlign w:val="center"/>
          </w:tcPr>
          <w:p w:rsidR="008F7146" w:rsidRPr="00692C28" w:rsidRDefault="008F7146" w:rsidP="008F7146">
            <w:pPr>
              <w:spacing w:line="276" w:lineRule="auto"/>
              <w:rPr>
                <w:rFonts w:ascii="Arial" w:hAnsi="Arial" w:cs="Arial"/>
                <w:b/>
                <w:sz w:val="22"/>
                <w:szCs w:val="22"/>
              </w:rPr>
            </w:pPr>
            <w:r w:rsidRPr="00692C28">
              <w:rPr>
                <w:rFonts w:ascii="Arial" w:hAnsi="Arial" w:cs="Arial"/>
                <w:b/>
                <w:sz w:val="22"/>
                <w:szCs w:val="22"/>
                <w:highlight w:val="yellow"/>
              </w:rPr>
              <w:t>53 - 108</w:t>
            </w:r>
          </w:p>
        </w:tc>
      </w:tr>
      <w:tr w:rsidR="00717563" w:rsidRPr="00692C28" w:rsidTr="00421BF8">
        <w:trPr>
          <w:trHeight w:val="530"/>
        </w:trPr>
        <w:tc>
          <w:tcPr>
            <w:tcW w:w="1795" w:type="dxa"/>
            <w:vAlign w:val="center"/>
          </w:tcPr>
          <w:p w:rsidR="00717563" w:rsidRPr="00717563" w:rsidRDefault="00717563" w:rsidP="00717563">
            <w:pPr>
              <w:spacing w:line="276" w:lineRule="auto"/>
              <w:rPr>
                <w:rFonts w:ascii="Arial" w:hAnsi="Arial" w:cs="Arial"/>
                <w:sz w:val="22"/>
                <w:szCs w:val="22"/>
                <w:highlight w:val="yellow"/>
              </w:rPr>
            </w:pPr>
            <w:r w:rsidRPr="00717563">
              <w:rPr>
                <w:rFonts w:ascii="Arial" w:hAnsi="Arial" w:cs="Arial"/>
                <w:sz w:val="22"/>
                <w:szCs w:val="22"/>
              </w:rPr>
              <w:t>May 31</w:t>
            </w:r>
          </w:p>
        </w:tc>
        <w:tc>
          <w:tcPr>
            <w:tcW w:w="6210" w:type="dxa"/>
            <w:vAlign w:val="center"/>
          </w:tcPr>
          <w:p w:rsidR="00717563" w:rsidRPr="00692C28" w:rsidRDefault="00717563" w:rsidP="00717563">
            <w:pPr>
              <w:spacing w:line="276" w:lineRule="auto"/>
              <w:rPr>
                <w:rFonts w:ascii="Arial" w:hAnsi="Arial" w:cs="Arial"/>
                <w:b/>
                <w:sz w:val="22"/>
                <w:szCs w:val="22"/>
              </w:rPr>
            </w:pPr>
            <w:r w:rsidRPr="00692C28">
              <w:rPr>
                <w:rFonts w:ascii="Arial" w:eastAsia="Arial" w:hAnsi="Arial" w:cs="Arial"/>
                <w:sz w:val="22"/>
                <w:szCs w:val="22"/>
              </w:rPr>
              <w:t>Muscles of head, neck, trunk</w:t>
            </w:r>
          </w:p>
        </w:tc>
        <w:tc>
          <w:tcPr>
            <w:tcW w:w="2070" w:type="dxa"/>
            <w:vAlign w:val="center"/>
          </w:tcPr>
          <w:p w:rsidR="00717563" w:rsidRPr="00692C28" w:rsidRDefault="00717563" w:rsidP="00717563">
            <w:pPr>
              <w:spacing w:line="276" w:lineRule="auto"/>
              <w:rPr>
                <w:rFonts w:ascii="Arial" w:hAnsi="Arial" w:cs="Arial"/>
                <w:sz w:val="22"/>
                <w:szCs w:val="22"/>
              </w:rPr>
            </w:pPr>
            <w:r w:rsidRPr="00692C28">
              <w:rPr>
                <w:rFonts w:ascii="Arial" w:hAnsi="Arial" w:cs="Arial"/>
                <w:sz w:val="22"/>
                <w:szCs w:val="22"/>
              </w:rPr>
              <w:t>109 - 113</w:t>
            </w:r>
          </w:p>
        </w:tc>
      </w:tr>
      <w:tr w:rsidR="00717563" w:rsidRPr="00692C28" w:rsidTr="00421BF8">
        <w:trPr>
          <w:trHeight w:val="530"/>
        </w:trPr>
        <w:tc>
          <w:tcPr>
            <w:tcW w:w="1795" w:type="dxa"/>
            <w:vAlign w:val="center"/>
          </w:tcPr>
          <w:p w:rsidR="00717563" w:rsidRPr="00717563" w:rsidRDefault="00717563" w:rsidP="00717563">
            <w:pPr>
              <w:spacing w:line="276" w:lineRule="auto"/>
              <w:rPr>
                <w:rFonts w:ascii="Arial" w:hAnsi="Arial" w:cs="Arial"/>
                <w:sz w:val="22"/>
                <w:szCs w:val="22"/>
              </w:rPr>
            </w:pPr>
            <w:r w:rsidRPr="00717563">
              <w:rPr>
                <w:rFonts w:ascii="Arial" w:hAnsi="Arial" w:cs="Arial"/>
                <w:sz w:val="22"/>
                <w:szCs w:val="22"/>
              </w:rPr>
              <w:t>J</w:t>
            </w:r>
            <w:r w:rsidR="00C93A7E">
              <w:rPr>
                <w:rFonts w:ascii="Arial" w:hAnsi="Arial" w:cs="Arial"/>
                <w:sz w:val="22"/>
                <w:szCs w:val="22"/>
              </w:rPr>
              <w:t>une 5</w:t>
            </w:r>
            <w:r w:rsidR="00A32E33">
              <w:rPr>
                <w:rFonts w:ascii="Arial" w:hAnsi="Arial" w:cs="Arial"/>
                <w:sz w:val="22"/>
                <w:szCs w:val="22"/>
              </w:rPr>
              <w:t>*</w:t>
            </w:r>
          </w:p>
        </w:tc>
        <w:tc>
          <w:tcPr>
            <w:tcW w:w="6210" w:type="dxa"/>
            <w:vAlign w:val="center"/>
          </w:tcPr>
          <w:p w:rsidR="00717563" w:rsidRPr="00692C28" w:rsidRDefault="00717563" w:rsidP="00717563">
            <w:pPr>
              <w:spacing w:line="276" w:lineRule="auto"/>
              <w:rPr>
                <w:rFonts w:ascii="Arial" w:hAnsi="Arial" w:cs="Arial"/>
                <w:b/>
                <w:sz w:val="22"/>
                <w:szCs w:val="22"/>
              </w:rPr>
            </w:pPr>
            <w:r>
              <w:rPr>
                <w:rFonts w:ascii="Arial" w:hAnsi="Arial" w:cs="Arial"/>
                <w:sz w:val="22"/>
                <w:szCs w:val="22"/>
              </w:rPr>
              <w:t>Muscles of extremities</w:t>
            </w:r>
          </w:p>
        </w:tc>
        <w:tc>
          <w:tcPr>
            <w:tcW w:w="2070" w:type="dxa"/>
            <w:vAlign w:val="center"/>
          </w:tcPr>
          <w:p w:rsidR="00717563" w:rsidRPr="00692C28" w:rsidRDefault="00717563" w:rsidP="00717563">
            <w:pPr>
              <w:spacing w:line="276" w:lineRule="auto"/>
              <w:rPr>
                <w:rFonts w:ascii="Arial" w:hAnsi="Arial" w:cs="Arial"/>
                <w:sz w:val="22"/>
                <w:szCs w:val="22"/>
              </w:rPr>
            </w:pPr>
            <w:r w:rsidRPr="00692C28">
              <w:rPr>
                <w:rFonts w:ascii="Arial" w:hAnsi="Arial" w:cs="Arial"/>
                <w:sz w:val="22"/>
                <w:szCs w:val="22"/>
              </w:rPr>
              <w:t>114 - 126</w:t>
            </w:r>
          </w:p>
        </w:tc>
      </w:tr>
      <w:tr w:rsidR="00717563" w:rsidRPr="00692C28" w:rsidTr="00421BF8">
        <w:trPr>
          <w:trHeight w:val="530"/>
        </w:trPr>
        <w:tc>
          <w:tcPr>
            <w:tcW w:w="1795" w:type="dxa"/>
            <w:vAlign w:val="center"/>
          </w:tcPr>
          <w:p w:rsidR="00717563" w:rsidRPr="00717563" w:rsidRDefault="00717563" w:rsidP="00717563">
            <w:pPr>
              <w:spacing w:line="276" w:lineRule="auto"/>
              <w:rPr>
                <w:rFonts w:ascii="Arial" w:hAnsi="Arial" w:cs="Arial"/>
                <w:b/>
                <w:sz w:val="22"/>
                <w:szCs w:val="22"/>
              </w:rPr>
            </w:pPr>
            <w:r w:rsidRPr="00717563">
              <w:rPr>
                <w:rFonts w:ascii="Arial" w:hAnsi="Arial" w:cs="Arial"/>
                <w:b/>
                <w:sz w:val="22"/>
                <w:szCs w:val="22"/>
                <w:highlight w:val="yellow"/>
              </w:rPr>
              <w:t>J</w:t>
            </w:r>
            <w:r w:rsidR="00C93A7E">
              <w:rPr>
                <w:rFonts w:ascii="Arial" w:hAnsi="Arial" w:cs="Arial"/>
                <w:b/>
                <w:sz w:val="22"/>
                <w:szCs w:val="22"/>
                <w:highlight w:val="yellow"/>
              </w:rPr>
              <w:t xml:space="preserve">une </w:t>
            </w:r>
            <w:r w:rsidRPr="00717563">
              <w:rPr>
                <w:rFonts w:ascii="Arial" w:hAnsi="Arial" w:cs="Arial"/>
                <w:b/>
                <w:sz w:val="22"/>
                <w:szCs w:val="22"/>
                <w:highlight w:val="yellow"/>
              </w:rPr>
              <w:t>7</w:t>
            </w:r>
          </w:p>
        </w:tc>
        <w:tc>
          <w:tcPr>
            <w:tcW w:w="6210" w:type="dxa"/>
            <w:vAlign w:val="center"/>
          </w:tcPr>
          <w:p w:rsidR="00717563" w:rsidRPr="00692C28" w:rsidRDefault="00717563" w:rsidP="00717563">
            <w:pPr>
              <w:spacing w:line="276" w:lineRule="auto"/>
              <w:rPr>
                <w:rFonts w:ascii="Arial" w:hAnsi="Arial" w:cs="Arial"/>
                <w:b/>
                <w:sz w:val="22"/>
                <w:szCs w:val="22"/>
              </w:rPr>
            </w:pPr>
            <w:r w:rsidRPr="00692C28">
              <w:rPr>
                <w:rFonts w:ascii="Arial" w:hAnsi="Arial" w:cs="Arial"/>
                <w:b/>
                <w:sz w:val="22"/>
                <w:szCs w:val="22"/>
                <w:highlight w:val="yellow"/>
              </w:rPr>
              <w:t xml:space="preserve">PRACTICAL </w:t>
            </w:r>
            <w:r>
              <w:rPr>
                <w:rFonts w:ascii="Arial" w:hAnsi="Arial" w:cs="Arial"/>
                <w:b/>
                <w:sz w:val="22"/>
                <w:szCs w:val="22"/>
                <w:highlight w:val="yellow"/>
              </w:rPr>
              <w:t>3</w:t>
            </w:r>
            <w:r>
              <w:rPr>
                <w:rFonts w:ascii="Arial" w:hAnsi="Arial" w:cs="Arial"/>
                <w:b/>
                <w:sz w:val="22"/>
                <w:szCs w:val="22"/>
              </w:rPr>
              <w:t xml:space="preserve">; </w:t>
            </w:r>
            <w:r w:rsidRPr="00717563">
              <w:rPr>
                <w:rFonts w:ascii="Arial" w:hAnsi="Arial" w:cs="Arial"/>
                <w:sz w:val="22"/>
                <w:szCs w:val="22"/>
              </w:rPr>
              <w:t>start Brain/Spinal Cord</w:t>
            </w:r>
          </w:p>
        </w:tc>
        <w:tc>
          <w:tcPr>
            <w:tcW w:w="2070" w:type="dxa"/>
            <w:vAlign w:val="center"/>
          </w:tcPr>
          <w:p w:rsidR="00717563" w:rsidRPr="00692C28" w:rsidRDefault="00717563" w:rsidP="00717563">
            <w:pPr>
              <w:spacing w:line="276" w:lineRule="auto"/>
              <w:rPr>
                <w:rFonts w:ascii="Arial" w:hAnsi="Arial" w:cs="Arial"/>
                <w:sz w:val="22"/>
                <w:szCs w:val="22"/>
              </w:rPr>
            </w:pPr>
            <w:r w:rsidRPr="00692C28">
              <w:rPr>
                <w:rFonts w:ascii="Arial" w:hAnsi="Arial" w:cs="Arial"/>
                <w:b/>
                <w:sz w:val="22"/>
                <w:szCs w:val="22"/>
                <w:highlight w:val="yellow"/>
              </w:rPr>
              <w:t>109 - 126</w:t>
            </w:r>
          </w:p>
        </w:tc>
      </w:tr>
      <w:tr w:rsidR="00717563" w:rsidRPr="00692C28" w:rsidTr="00421BF8">
        <w:trPr>
          <w:trHeight w:val="530"/>
        </w:trPr>
        <w:tc>
          <w:tcPr>
            <w:tcW w:w="1795" w:type="dxa"/>
            <w:vAlign w:val="center"/>
          </w:tcPr>
          <w:p w:rsidR="00717563" w:rsidRPr="00421BF8" w:rsidRDefault="00717563" w:rsidP="00717563">
            <w:pPr>
              <w:spacing w:line="276" w:lineRule="auto"/>
              <w:rPr>
                <w:rFonts w:ascii="Arial" w:hAnsi="Arial" w:cs="Arial"/>
                <w:sz w:val="22"/>
                <w:szCs w:val="22"/>
              </w:rPr>
            </w:pPr>
            <w:r>
              <w:rPr>
                <w:rFonts w:ascii="Arial" w:hAnsi="Arial" w:cs="Arial"/>
                <w:sz w:val="22"/>
                <w:szCs w:val="22"/>
              </w:rPr>
              <w:t>J</w:t>
            </w:r>
            <w:r w:rsidR="00C93A7E">
              <w:rPr>
                <w:rFonts w:ascii="Arial" w:hAnsi="Arial" w:cs="Arial"/>
                <w:sz w:val="22"/>
                <w:szCs w:val="22"/>
              </w:rPr>
              <w:t xml:space="preserve">une </w:t>
            </w:r>
            <w:r>
              <w:rPr>
                <w:rFonts w:ascii="Arial" w:hAnsi="Arial" w:cs="Arial"/>
                <w:sz w:val="22"/>
                <w:szCs w:val="22"/>
              </w:rPr>
              <w:t>12</w:t>
            </w:r>
          </w:p>
        </w:tc>
        <w:tc>
          <w:tcPr>
            <w:tcW w:w="6210" w:type="dxa"/>
            <w:vAlign w:val="center"/>
          </w:tcPr>
          <w:p w:rsidR="00717563" w:rsidRPr="00692C28" w:rsidRDefault="00717563" w:rsidP="00717563">
            <w:pPr>
              <w:spacing w:line="276" w:lineRule="auto"/>
              <w:rPr>
                <w:rFonts w:ascii="Arial" w:hAnsi="Arial" w:cs="Arial"/>
                <w:sz w:val="22"/>
                <w:szCs w:val="22"/>
              </w:rPr>
            </w:pPr>
            <w:r w:rsidRPr="00692C28">
              <w:rPr>
                <w:rFonts w:ascii="Arial" w:eastAsia="Arial" w:hAnsi="Arial" w:cs="Arial"/>
                <w:sz w:val="22"/>
                <w:szCs w:val="22"/>
              </w:rPr>
              <w:t>Neuron, Spinal Cord</w:t>
            </w:r>
            <w:r>
              <w:rPr>
                <w:rFonts w:ascii="Arial" w:eastAsia="Arial" w:hAnsi="Arial" w:cs="Arial"/>
                <w:sz w:val="22"/>
                <w:szCs w:val="22"/>
              </w:rPr>
              <w:t>;</w:t>
            </w:r>
            <w:r>
              <w:rPr>
                <w:sz w:val="22"/>
                <w:szCs w:val="22"/>
              </w:rPr>
              <w:t xml:space="preserve"> </w:t>
            </w:r>
            <w:r>
              <w:rPr>
                <w:rFonts w:ascii="Arial" w:eastAsia="Arial" w:hAnsi="Arial" w:cs="Arial"/>
                <w:sz w:val="22"/>
                <w:szCs w:val="22"/>
              </w:rPr>
              <w:t xml:space="preserve">Reflexes, Brain </w:t>
            </w:r>
            <w:r w:rsidRPr="00717563">
              <w:rPr>
                <w:rFonts w:ascii="Arial" w:eastAsia="Arial" w:hAnsi="Arial" w:cs="Arial"/>
                <w:b/>
                <w:i/>
                <w:sz w:val="16"/>
                <w:szCs w:val="16"/>
              </w:rPr>
              <w:t>(*Withdrawal:: M 4 Jun 2018)</w:t>
            </w:r>
          </w:p>
        </w:tc>
        <w:tc>
          <w:tcPr>
            <w:tcW w:w="2070" w:type="dxa"/>
            <w:vAlign w:val="center"/>
          </w:tcPr>
          <w:p w:rsidR="00717563" w:rsidRPr="00692C28" w:rsidRDefault="00717563" w:rsidP="00717563">
            <w:pPr>
              <w:spacing w:line="276" w:lineRule="auto"/>
              <w:rPr>
                <w:rFonts w:ascii="Arial" w:hAnsi="Arial" w:cs="Arial"/>
                <w:i/>
                <w:sz w:val="22"/>
                <w:szCs w:val="22"/>
              </w:rPr>
            </w:pPr>
            <w:r w:rsidRPr="00692C28">
              <w:rPr>
                <w:rFonts w:ascii="Arial" w:hAnsi="Arial" w:cs="Arial"/>
                <w:sz w:val="22"/>
                <w:szCs w:val="22"/>
              </w:rPr>
              <w:t xml:space="preserve">127 </w:t>
            </w:r>
            <w:r>
              <w:rPr>
                <w:rFonts w:ascii="Arial" w:hAnsi="Arial" w:cs="Arial"/>
                <w:sz w:val="22"/>
                <w:szCs w:val="22"/>
              </w:rPr>
              <w:t>–</w:t>
            </w:r>
            <w:r w:rsidRPr="00692C28">
              <w:rPr>
                <w:rFonts w:ascii="Arial" w:hAnsi="Arial" w:cs="Arial"/>
                <w:sz w:val="22"/>
                <w:szCs w:val="22"/>
              </w:rPr>
              <w:t xml:space="preserve"> 134</w:t>
            </w:r>
            <w:r>
              <w:rPr>
                <w:rFonts w:ascii="Arial" w:hAnsi="Arial" w:cs="Arial"/>
                <w:sz w:val="22"/>
                <w:szCs w:val="22"/>
              </w:rPr>
              <w:t xml:space="preserve">; </w:t>
            </w:r>
            <w:r w:rsidRPr="00692C28">
              <w:rPr>
                <w:rFonts w:ascii="Arial" w:hAnsi="Arial" w:cs="Arial"/>
                <w:sz w:val="22"/>
                <w:szCs w:val="22"/>
              </w:rPr>
              <w:t>135 - 145</w:t>
            </w:r>
          </w:p>
        </w:tc>
      </w:tr>
      <w:tr w:rsidR="00717563" w:rsidRPr="00692C28" w:rsidTr="00421BF8">
        <w:trPr>
          <w:trHeight w:val="530"/>
        </w:trPr>
        <w:tc>
          <w:tcPr>
            <w:tcW w:w="1795" w:type="dxa"/>
            <w:vAlign w:val="center"/>
          </w:tcPr>
          <w:p w:rsidR="00717563" w:rsidRPr="00421BF8" w:rsidRDefault="00717563" w:rsidP="00717563">
            <w:pPr>
              <w:spacing w:line="276" w:lineRule="auto"/>
              <w:rPr>
                <w:rFonts w:ascii="Arial" w:hAnsi="Arial" w:cs="Arial"/>
                <w:sz w:val="22"/>
                <w:szCs w:val="22"/>
              </w:rPr>
            </w:pPr>
            <w:r>
              <w:rPr>
                <w:rFonts w:ascii="Arial" w:hAnsi="Arial" w:cs="Arial"/>
                <w:sz w:val="22"/>
                <w:szCs w:val="22"/>
              </w:rPr>
              <w:t>J</w:t>
            </w:r>
            <w:r w:rsidR="00C93A7E">
              <w:rPr>
                <w:rFonts w:ascii="Arial" w:hAnsi="Arial" w:cs="Arial"/>
                <w:sz w:val="22"/>
                <w:szCs w:val="22"/>
              </w:rPr>
              <w:t xml:space="preserve">une </w:t>
            </w:r>
            <w:r>
              <w:rPr>
                <w:rFonts w:ascii="Arial" w:hAnsi="Arial" w:cs="Arial"/>
                <w:sz w:val="22"/>
                <w:szCs w:val="22"/>
              </w:rPr>
              <w:t>14</w:t>
            </w:r>
            <w:r w:rsidR="00A32E33">
              <w:rPr>
                <w:rFonts w:ascii="Arial" w:hAnsi="Arial" w:cs="Arial"/>
                <w:sz w:val="22"/>
                <w:szCs w:val="22"/>
              </w:rPr>
              <w:t>*</w:t>
            </w:r>
          </w:p>
        </w:tc>
        <w:tc>
          <w:tcPr>
            <w:tcW w:w="6210" w:type="dxa"/>
            <w:vAlign w:val="center"/>
          </w:tcPr>
          <w:p w:rsidR="00717563" w:rsidRPr="00692C28" w:rsidRDefault="00717563" w:rsidP="00717563">
            <w:pPr>
              <w:spacing w:line="276" w:lineRule="auto"/>
              <w:rPr>
                <w:rFonts w:ascii="Arial" w:hAnsi="Arial" w:cs="Arial"/>
                <w:sz w:val="22"/>
                <w:szCs w:val="22"/>
              </w:rPr>
            </w:pPr>
            <w:r w:rsidRPr="00692C28">
              <w:rPr>
                <w:rFonts w:ascii="Arial" w:eastAsia="Arial" w:hAnsi="Arial" w:cs="Arial"/>
                <w:sz w:val="22"/>
                <w:szCs w:val="22"/>
              </w:rPr>
              <w:t>Eye, Ear</w:t>
            </w:r>
            <w:r>
              <w:rPr>
                <w:rFonts w:ascii="Arial" w:eastAsia="Arial" w:hAnsi="Arial" w:cs="Arial"/>
                <w:sz w:val="22"/>
                <w:szCs w:val="22"/>
              </w:rPr>
              <w:t xml:space="preserve"> (special Senses)</w:t>
            </w:r>
          </w:p>
        </w:tc>
        <w:tc>
          <w:tcPr>
            <w:tcW w:w="2070" w:type="dxa"/>
            <w:vAlign w:val="center"/>
          </w:tcPr>
          <w:p w:rsidR="00717563" w:rsidRPr="00692C28" w:rsidRDefault="00717563" w:rsidP="00717563">
            <w:pPr>
              <w:spacing w:line="276" w:lineRule="auto"/>
              <w:rPr>
                <w:rFonts w:ascii="Arial" w:hAnsi="Arial" w:cs="Arial"/>
                <w:sz w:val="22"/>
                <w:szCs w:val="22"/>
              </w:rPr>
            </w:pPr>
            <w:r w:rsidRPr="00692C28">
              <w:rPr>
                <w:rFonts w:ascii="Arial" w:hAnsi="Arial" w:cs="Arial"/>
                <w:sz w:val="22"/>
                <w:szCs w:val="22"/>
              </w:rPr>
              <w:t>146 - 162</w:t>
            </w:r>
          </w:p>
        </w:tc>
      </w:tr>
      <w:tr w:rsidR="00717563" w:rsidRPr="00692C28" w:rsidTr="00421BF8">
        <w:trPr>
          <w:trHeight w:val="530"/>
        </w:trPr>
        <w:tc>
          <w:tcPr>
            <w:tcW w:w="1795" w:type="dxa"/>
            <w:vAlign w:val="center"/>
          </w:tcPr>
          <w:p w:rsidR="00717563" w:rsidRPr="00692C28" w:rsidRDefault="00717563" w:rsidP="00717563">
            <w:pPr>
              <w:spacing w:line="276" w:lineRule="auto"/>
              <w:rPr>
                <w:rFonts w:ascii="Arial" w:hAnsi="Arial" w:cs="Arial"/>
                <w:b/>
                <w:sz w:val="22"/>
                <w:szCs w:val="22"/>
              </w:rPr>
            </w:pPr>
            <w:r w:rsidRPr="00BB4EC8">
              <w:rPr>
                <w:rFonts w:ascii="Arial" w:hAnsi="Arial" w:cs="Arial"/>
                <w:b/>
                <w:sz w:val="22"/>
                <w:szCs w:val="22"/>
                <w:highlight w:val="yellow"/>
              </w:rPr>
              <w:t>J</w:t>
            </w:r>
            <w:r w:rsidR="00C93A7E">
              <w:rPr>
                <w:rFonts w:ascii="Arial" w:hAnsi="Arial" w:cs="Arial"/>
                <w:b/>
                <w:sz w:val="22"/>
                <w:szCs w:val="22"/>
                <w:highlight w:val="yellow"/>
              </w:rPr>
              <w:t xml:space="preserve">une </w:t>
            </w:r>
            <w:r w:rsidRPr="00BB4EC8">
              <w:rPr>
                <w:rFonts w:ascii="Arial" w:hAnsi="Arial" w:cs="Arial"/>
                <w:b/>
                <w:sz w:val="22"/>
                <w:szCs w:val="22"/>
                <w:highlight w:val="yellow"/>
              </w:rPr>
              <w:t>19</w:t>
            </w:r>
          </w:p>
        </w:tc>
        <w:tc>
          <w:tcPr>
            <w:tcW w:w="6210" w:type="dxa"/>
            <w:vAlign w:val="center"/>
          </w:tcPr>
          <w:p w:rsidR="00717563" w:rsidRPr="00692C28" w:rsidRDefault="00717563" w:rsidP="00717563">
            <w:pPr>
              <w:spacing w:line="276" w:lineRule="auto"/>
              <w:rPr>
                <w:rFonts w:ascii="Arial" w:hAnsi="Arial" w:cs="Arial"/>
                <w:b/>
                <w:bCs/>
                <w:sz w:val="22"/>
                <w:szCs w:val="22"/>
              </w:rPr>
            </w:pPr>
            <w:r w:rsidRPr="00692C28">
              <w:rPr>
                <w:rFonts w:ascii="Arial" w:hAnsi="Arial" w:cs="Arial"/>
                <w:b/>
                <w:bCs/>
                <w:sz w:val="22"/>
                <w:szCs w:val="22"/>
                <w:highlight w:val="yellow"/>
              </w:rPr>
              <w:t xml:space="preserve">PRACTICAL </w:t>
            </w:r>
            <w:r>
              <w:rPr>
                <w:rFonts w:ascii="Arial" w:hAnsi="Arial" w:cs="Arial"/>
                <w:b/>
                <w:bCs/>
                <w:sz w:val="22"/>
                <w:szCs w:val="22"/>
                <w:highlight w:val="yellow"/>
              </w:rPr>
              <w:t>4</w:t>
            </w:r>
          </w:p>
        </w:tc>
        <w:tc>
          <w:tcPr>
            <w:tcW w:w="2070" w:type="dxa"/>
            <w:vAlign w:val="center"/>
          </w:tcPr>
          <w:p w:rsidR="00717563" w:rsidRPr="00692C28" w:rsidRDefault="00717563" w:rsidP="00717563">
            <w:pPr>
              <w:spacing w:line="276" w:lineRule="auto"/>
              <w:rPr>
                <w:rFonts w:ascii="Arial" w:hAnsi="Arial" w:cs="Arial"/>
                <w:b/>
                <w:sz w:val="22"/>
                <w:szCs w:val="22"/>
              </w:rPr>
            </w:pPr>
            <w:r w:rsidRPr="00692C28">
              <w:rPr>
                <w:rFonts w:ascii="Arial" w:hAnsi="Arial" w:cs="Arial"/>
                <w:b/>
                <w:sz w:val="22"/>
                <w:szCs w:val="22"/>
                <w:highlight w:val="yellow"/>
              </w:rPr>
              <w:t>127 - 162</w:t>
            </w:r>
          </w:p>
        </w:tc>
      </w:tr>
    </w:tbl>
    <w:p w:rsidR="001804F1" w:rsidRDefault="001804F1" w:rsidP="001804F1">
      <w:pPr>
        <w:rPr>
          <w:rFonts w:ascii="Arial" w:hAnsi="Arial" w:cs="Arial"/>
          <w:b/>
          <w:bCs/>
          <w:sz w:val="22"/>
          <w:szCs w:val="22"/>
        </w:rPr>
      </w:pPr>
    </w:p>
    <w:p w:rsidR="001804F1" w:rsidRDefault="001804F1" w:rsidP="001804F1">
      <w:pPr>
        <w:rPr>
          <w:rFonts w:ascii="Arial" w:hAnsi="Arial" w:cs="Arial"/>
          <w:b/>
          <w:bCs/>
          <w:sz w:val="22"/>
          <w:szCs w:val="22"/>
        </w:rPr>
      </w:pPr>
    </w:p>
    <w:p w:rsidR="001804F1" w:rsidRPr="007954B1" w:rsidRDefault="001804F1" w:rsidP="001804F1">
      <w:pPr>
        <w:ind w:left="720"/>
        <w:rPr>
          <w:rFonts w:ascii="Arial" w:hAnsi="Arial" w:cs="Arial"/>
          <w:b/>
          <w:bCs/>
          <w:sz w:val="22"/>
          <w:szCs w:val="22"/>
        </w:rPr>
      </w:pPr>
      <w:r w:rsidRPr="007954B1">
        <w:rPr>
          <w:rFonts w:ascii="Arial" w:hAnsi="Arial" w:cs="Arial"/>
          <w:b/>
          <w:bCs/>
          <w:sz w:val="22"/>
          <w:szCs w:val="22"/>
        </w:rPr>
        <w:t xml:space="preserve">  </w:t>
      </w:r>
      <w:r w:rsidRPr="007954B1">
        <w:rPr>
          <w:rFonts w:ascii="Arial" w:hAnsi="Arial" w:cs="Arial"/>
          <w:b/>
          <w:bCs/>
          <w:sz w:val="36"/>
          <w:szCs w:val="22"/>
        </w:rPr>
        <w:t xml:space="preserve"> </w:t>
      </w:r>
      <w:r>
        <w:rPr>
          <w:rFonts w:ascii="Arial" w:hAnsi="Arial" w:cs="Arial"/>
          <w:b/>
          <w:bCs/>
          <w:sz w:val="36"/>
          <w:szCs w:val="22"/>
        </w:rPr>
        <w:t xml:space="preserve">* </w:t>
      </w:r>
      <w:r w:rsidRPr="007954B1">
        <w:rPr>
          <w:rFonts w:ascii="Arial" w:hAnsi="Arial" w:cs="Arial"/>
          <w:bCs/>
          <w:sz w:val="22"/>
          <w:szCs w:val="22"/>
        </w:rPr>
        <w:t xml:space="preserve">= </w:t>
      </w:r>
      <w:r>
        <w:rPr>
          <w:rFonts w:ascii="Arial" w:hAnsi="Arial" w:cs="Arial"/>
          <w:bCs/>
          <w:sz w:val="22"/>
          <w:szCs w:val="22"/>
        </w:rPr>
        <w:t xml:space="preserve">dates </w:t>
      </w:r>
      <w:r w:rsidRPr="007954B1">
        <w:rPr>
          <w:rFonts w:ascii="Arial" w:hAnsi="Arial" w:cs="Arial"/>
          <w:bCs/>
          <w:sz w:val="22"/>
          <w:szCs w:val="22"/>
        </w:rPr>
        <w:t>HW due</w:t>
      </w:r>
    </w:p>
    <w:p w:rsidR="00717563" w:rsidRDefault="00717563" w:rsidP="00A80430">
      <w:pPr>
        <w:rPr>
          <w:rFonts w:ascii="Arial" w:hAnsi="Arial" w:cs="Arial"/>
          <w:b/>
          <w:bCs/>
          <w:sz w:val="22"/>
          <w:szCs w:val="22"/>
        </w:rPr>
      </w:pPr>
    </w:p>
    <w:p w:rsidR="00717563" w:rsidRDefault="00717563" w:rsidP="00A80430">
      <w:pPr>
        <w:rPr>
          <w:rFonts w:ascii="Arial" w:hAnsi="Arial" w:cs="Arial"/>
          <w:b/>
          <w:bCs/>
          <w:sz w:val="22"/>
          <w:szCs w:val="22"/>
        </w:rPr>
      </w:pPr>
    </w:p>
    <w:p w:rsidR="00717563" w:rsidRDefault="00717563" w:rsidP="00A80430">
      <w:pPr>
        <w:rPr>
          <w:rFonts w:ascii="Arial" w:hAnsi="Arial" w:cs="Arial"/>
          <w:b/>
          <w:bCs/>
          <w:sz w:val="22"/>
          <w:szCs w:val="22"/>
        </w:rPr>
      </w:pPr>
    </w:p>
    <w:p w:rsidR="00717563" w:rsidRDefault="00717563" w:rsidP="00A80430">
      <w:pPr>
        <w:rPr>
          <w:rFonts w:ascii="Arial" w:hAnsi="Arial" w:cs="Arial"/>
          <w:b/>
          <w:bCs/>
          <w:sz w:val="22"/>
          <w:szCs w:val="22"/>
        </w:rPr>
      </w:pPr>
    </w:p>
    <w:p w:rsidR="00A73AED" w:rsidRDefault="00A73AED" w:rsidP="00A80430">
      <w:pPr>
        <w:rPr>
          <w:rFonts w:ascii="Arial" w:hAnsi="Arial" w:cs="Arial"/>
          <w:b/>
          <w:bCs/>
          <w:sz w:val="22"/>
          <w:szCs w:val="22"/>
        </w:rPr>
      </w:pPr>
    </w:p>
    <w:p w:rsidR="00A73AED" w:rsidRDefault="00A73AED" w:rsidP="00A80430">
      <w:pPr>
        <w:rPr>
          <w:rFonts w:ascii="Arial" w:hAnsi="Arial" w:cs="Arial"/>
          <w:b/>
          <w:bCs/>
          <w:sz w:val="22"/>
          <w:szCs w:val="22"/>
        </w:rPr>
      </w:pPr>
    </w:p>
    <w:p w:rsidR="00A73AED" w:rsidRDefault="00A73AED" w:rsidP="00A80430">
      <w:pPr>
        <w:rPr>
          <w:rFonts w:ascii="Arial" w:hAnsi="Arial" w:cs="Arial"/>
          <w:b/>
          <w:bCs/>
          <w:sz w:val="22"/>
          <w:szCs w:val="22"/>
        </w:rPr>
      </w:pPr>
    </w:p>
    <w:p w:rsidR="00B24939" w:rsidRDefault="00B24939" w:rsidP="00A80430">
      <w:pPr>
        <w:rPr>
          <w:rFonts w:ascii="Arial" w:hAnsi="Arial" w:cs="Arial"/>
          <w:b/>
          <w:bCs/>
          <w:sz w:val="22"/>
          <w:szCs w:val="22"/>
        </w:rPr>
      </w:pPr>
    </w:p>
    <w:p w:rsidR="00717563" w:rsidRDefault="00717563" w:rsidP="00A80430">
      <w:pPr>
        <w:rPr>
          <w:rFonts w:ascii="Arial" w:hAnsi="Arial" w:cs="Arial"/>
          <w:b/>
          <w:bCs/>
          <w:sz w:val="22"/>
          <w:szCs w:val="22"/>
        </w:rPr>
      </w:pPr>
    </w:p>
    <w:p w:rsidR="00717563" w:rsidRDefault="00717563" w:rsidP="00A80430">
      <w:pPr>
        <w:rPr>
          <w:rFonts w:ascii="Arial" w:hAnsi="Arial" w:cs="Arial"/>
          <w:b/>
          <w:bCs/>
          <w:sz w:val="22"/>
          <w:szCs w:val="22"/>
        </w:rPr>
      </w:pPr>
    </w:p>
    <w:p w:rsidR="00A80430" w:rsidRDefault="00A80430" w:rsidP="00A80430">
      <w:pPr>
        <w:rPr>
          <w:rFonts w:ascii="Arial" w:hAnsi="Arial" w:cs="Arial"/>
          <w:b/>
          <w:bCs/>
          <w:sz w:val="22"/>
          <w:szCs w:val="22"/>
        </w:rPr>
      </w:pPr>
      <w:r>
        <w:rPr>
          <w:rFonts w:ascii="Arial" w:hAnsi="Arial" w:cs="Arial"/>
          <w:b/>
          <w:bCs/>
          <w:sz w:val="22"/>
          <w:szCs w:val="22"/>
        </w:rPr>
        <w:lastRenderedPageBreak/>
        <w:t>COURSE OBJECTIVES:</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provide an understanding of structure and function of the cell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examine tissues with respect to their specific structure, locations in the human body, and normal physiology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investigate the structure and function of the integument and the muscular, skeletal, and nervous systems.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explain the importance of each aspect in the maintenance of homeostasis in the body </w:t>
      </w:r>
    </w:p>
    <w:p w:rsidR="00A80430" w:rsidRPr="00384C6B" w:rsidRDefault="00A80430" w:rsidP="00A80430">
      <w:pPr>
        <w:pStyle w:val="ListParagraph"/>
        <w:numPr>
          <w:ilvl w:val="0"/>
          <w:numId w:val="11"/>
        </w:numPr>
        <w:rPr>
          <w:rFonts w:ascii="Arial" w:hAnsi="Arial" w:cs="Arial"/>
          <w:sz w:val="20"/>
          <w:szCs w:val="20"/>
        </w:rPr>
      </w:pPr>
      <w:r w:rsidRPr="00384C6B">
        <w:rPr>
          <w:rFonts w:ascii="Arial" w:hAnsi="Arial" w:cs="Arial"/>
          <w:sz w:val="20"/>
          <w:szCs w:val="20"/>
        </w:rPr>
        <w:t xml:space="preserve">To present the counterpart of normal function as leading to particular pathological problems </w:t>
      </w:r>
    </w:p>
    <w:p w:rsidR="00A80430" w:rsidRDefault="00A80430" w:rsidP="0068051A">
      <w:pPr>
        <w:rPr>
          <w:rFonts w:ascii="Arial" w:hAnsi="Arial" w:cs="Arial"/>
          <w:b/>
          <w:bCs/>
          <w:sz w:val="22"/>
          <w:szCs w:val="22"/>
        </w:rPr>
      </w:pPr>
    </w:p>
    <w:p w:rsidR="0068051A" w:rsidRDefault="0068051A" w:rsidP="0068051A">
      <w:pPr>
        <w:rPr>
          <w:rFonts w:ascii="Arial" w:hAnsi="Arial" w:cs="Arial"/>
          <w:sz w:val="22"/>
          <w:szCs w:val="22"/>
        </w:rPr>
      </w:pPr>
      <w:r>
        <w:rPr>
          <w:rFonts w:ascii="Arial" w:hAnsi="Arial" w:cs="Arial"/>
          <w:b/>
          <w:bCs/>
          <w:sz w:val="22"/>
          <w:szCs w:val="22"/>
        </w:rPr>
        <w:t>COURSE DESCRIPTION</w:t>
      </w:r>
      <w:r w:rsidRPr="00506B91">
        <w:rPr>
          <w:rFonts w:ascii="Arial" w:hAnsi="Arial" w:cs="Arial"/>
          <w:b/>
          <w:bCs/>
          <w:sz w:val="22"/>
          <w:szCs w:val="22"/>
        </w:rPr>
        <w:t xml:space="preserve">:  </w:t>
      </w:r>
      <w:r w:rsidRPr="0068051A">
        <w:rPr>
          <w:rFonts w:ascii="Arial" w:hAnsi="Arial" w:cs="Arial"/>
          <w:sz w:val="22"/>
          <w:szCs w:val="22"/>
        </w:rPr>
        <w:t xml:space="preserve">This is the lab component for BSC 2093. Lab topics include histology, the </w:t>
      </w:r>
    </w:p>
    <w:p w:rsidR="0068051A" w:rsidRPr="00BD2BEA" w:rsidRDefault="0068051A" w:rsidP="0068051A">
      <w:pPr>
        <w:ind w:left="2160"/>
        <w:rPr>
          <w:rFonts w:ascii="Arial" w:hAnsi="Arial" w:cs="Arial"/>
          <w:sz w:val="22"/>
          <w:szCs w:val="22"/>
        </w:rPr>
      </w:pPr>
      <w:r>
        <w:rPr>
          <w:rFonts w:ascii="Arial" w:hAnsi="Arial" w:cs="Arial"/>
          <w:sz w:val="22"/>
          <w:szCs w:val="22"/>
        </w:rPr>
        <w:t xml:space="preserve">         </w:t>
      </w:r>
      <w:proofErr w:type="gramStart"/>
      <w:r w:rsidR="00BB408F">
        <w:rPr>
          <w:rFonts w:ascii="Arial" w:hAnsi="Arial" w:cs="Arial"/>
          <w:sz w:val="22"/>
          <w:szCs w:val="22"/>
        </w:rPr>
        <w:t>i</w:t>
      </w:r>
      <w:r w:rsidR="00BB408F" w:rsidRPr="0068051A">
        <w:rPr>
          <w:rFonts w:ascii="Arial" w:hAnsi="Arial" w:cs="Arial"/>
          <w:sz w:val="22"/>
          <w:szCs w:val="22"/>
        </w:rPr>
        <w:t>ntegument</w:t>
      </w:r>
      <w:proofErr w:type="gramEnd"/>
      <w:r w:rsidRPr="0068051A">
        <w:rPr>
          <w:rFonts w:ascii="Arial" w:hAnsi="Arial" w:cs="Arial"/>
          <w:sz w:val="22"/>
          <w:szCs w:val="22"/>
        </w:rPr>
        <w:t>, and the skeletal, muscular, and nervous systems</w:t>
      </w:r>
      <w:r>
        <w:rPr>
          <w:rFonts w:ascii="Arial" w:hAnsi="Arial" w:cs="Arial"/>
          <w:sz w:val="22"/>
          <w:szCs w:val="22"/>
        </w:rPr>
        <w:t>.</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2010 &amp; BSC 2010L.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2093</w:t>
      </w:r>
    </w:p>
    <w:p w:rsidR="0068051A" w:rsidRDefault="0068051A" w:rsidP="00574153">
      <w:pPr>
        <w:tabs>
          <w:tab w:val="left" w:pos="-1440"/>
        </w:tabs>
        <w:spacing w:line="311" w:lineRule="auto"/>
        <w:ind w:left="2160" w:hanging="2160"/>
        <w:rPr>
          <w:rFonts w:ascii="Arial" w:hAnsi="Arial" w:cs="Arial"/>
          <w:b/>
          <w:bCs/>
          <w:sz w:val="22"/>
          <w:szCs w:val="22"/>
        </w:rPr>
      </w:pPr>
    </w:p>
    <w:p w:rsidR="005573FA" w:rsidRPr="0079224D" w:rsidRDefault="005573FA" w:rsidP="005573FA">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5573FA" w:rsidTr="00F60414">
        <w:trPr>
          <w:trHeight w:val="377"/>
        </w:trPr>
        <w:tc>
          <w:tcPr>
            <w:tcW w:w="10554" w:type="dxa"/>
            <w:tcBorders>
              <w:top w:val="single" w:sz="4" w:space="0" w:color="auto"/>
              <w:left w:val="nil"/>
              <w:bottom w:val="nil"/>
              <w:right w:val="single" w:sz="4" w:space="0" w:color="auto"/>
            </w:tcBorders>
            <w:hideMark/>
          </w:tcPr>
          <w:p w:rsidR="005573FA" w:rsidRPr="00F359DE" w:rsidRDefault="005573FA"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5573FA" w:rsidTr="00F60414">
        <w:trPr>
          <w:trHeight w:val="377"/>
        </w:trPr>
        <w:tc>
          <w:tcPr>
            <w:tcW w:w="10554" w:type="dxa"/>
            <w:tcBorders>
              <w:top w:val="nil"/>
              <w:left w:val="nil"/>
              <w:bottom w:val="single" w:sz="4" w:space="0" w:color="auto"/>
              <w:right w:val="single" w:sz="4" w:space="0" w:color="auto"/>
            </w:tcBorders>
          </w:tcPr>
          <w:p w:rsidR="005573FA" w:rsidRPr="00F359DE" w:rsidRDefault="005573FA" w:rsidP="00F60414">
            <w:pPr>
              <w:spacing w:line="360" w:lineRule="auto"/>
              <w:rPr>
                <w:rFonts w:ascii="Arial" w:eastAsia="Calibri" w:hAnsi="Arial" w:cs="Arial"/>
                <w:bCs/>
                <w:sz w:val="22"/>
                <w:szCs w:val="22"/>
              </w:rPr>
            </w:pPr>
          </w:p>
        </w:tc>
      </w:tr>
      <w:tr w:rsidR="005573FA"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5573FA" w:rsidRPr="00F359DE" w:rsidRDefault="005573FA"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5573FA"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5573FA" w:rsidRPr="00F359DE" w:rsidRDefault="005573FA"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5573FA"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5573FA" w:rsidRPr="00F359DE" w:rsidRDefault="005573FA"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rsidR="005573FA" w:rsidRDefault="005573FA" w:rsidP="005573FA">
      <w:pPr>
        <w:spacing w:line="360" w:lineRule="auto"/>
        <w:rPr>
          <w:rFonts w:ascii="Arial" w:hAnsi="Arial" w:cs="Arial"/>
          <w:b/>
          <w:bCs/>
          <w:sz w:val="20"/>
          <w:szCs w:val="20"/>
        </w:rPr>
      </w:pPr>
    </w:p>
    <w:p w:rsidR="005573FA" w:rsidRDefault="005573FA" w:rsidP="005573FA">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p>
    <w:p w:rsidR="009B7C69" w:rsidRDefault="009B7C69" w:rsidP="009B7C69">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Pr>
          <w:rFonts w:ascii="Arial" w:hAnsi="Arial" w:cs="Arial"/>
          <w:b/>
          <w:bCs/>
          <w:sz w:val="22"/>
          <w:szCs w:val="22"/>
        </w:rPr>
        <w:t>/ TEXT</w:t>
      </w:r>
      <w:r w:rsidRPr="00616275">
        <w:rPr>
          <w:rFonts w:ascii="Arial" w:hAnsi="Arial" w:cs="Arial"/>
          <w:sz w:val="22"/>
          <w:szCs w:val="22"/>
        </w:rPr>
        <w:t xml:space="preserve">: BSC2093L ANATOMY &amp; PHYSIOLOGY 1, 2nd ED. Indian River State College, </w:t>
      </w:r>
    </w:p>
    <w:p w:rsidR="009B7C69" w:rsidRDefault="009B7C69" w:rsidP="009B7C69">
      <w:pPr>
        <w:ind w:left="2160" w:firstLine="720"/>
        <w:rPr>
          <w:rFonts w:ascii="Arial" w:hAnsi="Arial" w:cs="Arial"/>
          <w:sz w:val="22"/>
          <w:szCs w:val="22"/>
        </w:rPr>
      </w:pPr>
      <w:r>
        <w:rPr>
          <w:rFonts w:ascii="Arial" w:hAnsi="Arial" w:cs="Arial"/>
          <w:sz w:val="22"/>
          <w:szCs w:val="22"/>
        </w:rPr>
        <w:t xml:space="preserve">  </w:t>
      </w:r>
      <w:r w:rsidRPr="00616275">
        <w:rPr>
          <w:rFonts w:ascii="Arial" w:hAnsi="Arial" w:cs="Arial"/>
          <w:sz w:val="22"/>
          <w:szCs w:val="22"/>
        </w:rPr>
        <w:t xml:space="preserve">HAYDEN MCHEIL: </w:t>
      </w:r>
      <w:proofErr w:type="gramStart"/>
      <w:r w:rsidRPr="00616275">
        <w:rPr>
          <w:rFonts w:ascii="Arial" w:hAnsi="Arial" w:cs="Arial"/>
          <w:sz w:val="22"/>
          <w:szCs w:val="22"/>
        </w:rPr>
        <w:t>ISBN  978</w:t>
      </w:r>
      <w:proofErr w:type="gramEnd"/>
      <w:r w:rsidRPr="00616275">
        <w:rPr>
          <w:rFonts w:ascii="Arial" w:hAnsi="Arial" w:cs="Arial"/>
          <w:sz w:val="22"/>
          <w:szCs w:val="22"/>
        </w:rPr>
        <w:t xml:space="preserve">-0-7380-8644-6 </w:t>
      </w:r>
    </w:p>
    <w:p w:rsidR="009B7C69" w:rsidRPr="00616275" w:rsidRDefault="009B7C69" w:rsidP="009B7C69">
      <w:pPr>
        <w:ind w:left="2880"/>
        <w:rPr>
          <w:rFonts w:ascii="Arial" w:hAnsi="Arial" w:cs="Arial"/>
          <w:sz w:val="22"/>
          <w:szCs w:val="22"/>
        </w:rPr>
      </w:pPr>
      <w:r>
        <w:rPr>
          <w:rFonts w:ascii="Arial" w:hAnsi="Arial" w:cs="Arial"/>
          <w:sz w:val="22"/>
          <w:szCs w:val="22"/>
        </w:rPr>
        <w:t xml:space="preserve">  </w:t>
      </w:r>
      <w:r w:rsidRPr="00616275">
        <w:rPr>
          <w:rFonts w:ascii="Arial" w:hAnsi="Arial" w:cs="Arial"/>
          <w:sz w:val="22"/>
          <w:szCs w:val="22"/>
        </w:rPr>
        <w:t xml:space="preserve">Anatomy &amp; Physiology: The Unity of Form and Function, Saladin, 7th </w:t>
      </w:r>
      <w:proofErr w:type="gramStart"/>
      <w:r w:rsidRPr="00616275">
        <w:rPr>
          <w:rFonts w:ascii="Arial" w:hAnsi="Arial" w:cs="Arial"/>
          <w:sz w:val="22"/>
          <w:szCs w:val="22"/>
        </w:rPr>
        <w:t>ed</w:t>
      </w:r>
      <w:proofErr w:type="gramEnd"/>
      <w:r w:rsidRPr="00616275">
        <w:rPr>
          <w:rFonts w:ascii="Arial" w:hAnsi="Arial" w:cs="Arial"/>
          <w:sz w:val="22"/>
          <w:szCs w:val="22"/>
        </w:rPr>
        <w:t>.</w:t>
      </w:r>
    </w:p>
    <w:p w:rsidR="009B7C69" w:rsidRDefault="009B7C69" w:rsidP="009B7C69">
      <w:pPr>
        <w:ind w:left="2160" w:hanging="2160"/>
        <w:rPr>
          <w:rFonts w:ascii="Arial" w:hAnsi="Arial" w:cs="Arial"/>
          <w:b/>
          <w:bCs/>
          <w:sz w:val="22"/>
          <w:szCs w:val="22"/>
        </w:rPr>
      </w:pPr>
    </w:p>
    <w:p w:rsidR="009B7C69" w:rsidRDefault="009B7C69" w:rsidP="009B7C69">
      <w:pPr>
        <w:ind w:left="2160" w:hanging="2160"/>
        <w:rPr>
          <w:rFonts w:ascii="Arial" w:hAnsi="Arial" w:cs="Arial"/>
          <w:color w:val="000000"/>
          <w:sz w:val="22"/>
          <w:szCs w:val="22"/>
        </w:rPr>
      </w:pPr>
      <w:r>
        <w:rPr>
          <w:rFonts w:ascii="Arial" w:hAnsi="Arial" w:cs="Arial"/>
          <w:b/>
          <w:bCs/>
          <w:sz w:val="22"/>
          <w:szCs w:val="22"/>
        </w:rPr>
        <w:t>OPTIONAL TEXT</w:t>
      </w:r>
      <w:r w:rsidRPr="004F1B55">
        <w:rPr>
          <w:rFonts w:ascii="Arial" w:hAnsi="Arial" w:cs="Arial"/>
          <w:sz w:val="22"/>
          <w:szCs w:val="22"/>
        </w:rPr>
        <w:t>:</w:t>
      </w:r>
      <w:r>
        <w:rPr>
          <w:rFonts w:ascii="Arial" w:hAnsi="Arial" w:cs="Arial"/>
          <w:sz w:val="22"/>
          <w:szCs w:val="22"/>
        </w:rPr>
        <w:t xml:space="preserve"> </w:t>
      </w:r>
      <w:r w:rsidRPr="00616275">
        <w:rPr>
          <w:rFonts w:ascii="Arial" w:hAnsi="Arial" w:cs="Arial"/>
          <w:color w:val="000000"/>
          <w:sz w:val="22"/>
          <w:szCs w:val="22"/>
        </w:rPr>
        <w:t>The Visual</w:t>
      </w:r>
      <w:r>
        <w:rPr>
          <w:rFonts w:ascii="Arial" w:hAnsi="Arial" w:cs="Arial"/>
          <w:color w:val="000000"/>
          <w:sz w:val="22"/>
          <w:szCs w:val="22"/>
        </w:rPr>
        <w:t xml:space="preserve"> Dictionary of the Human Body</w:t>
      </w:r>
    </w:p>
    <w:p w:rsidR="009B7C69" w:rsidRDefault="009B7C69" w:rsidP="009B7C69">
      <w:pPr>
        <w:ind w:left="2160" w:hanging="2160"/>
        <w:rPr>
          <w:rFonts w:ascii="Arial" w:hAnsi="Arial" w:cs="Arial"/>
          <w:color w:val="000000"/>
          <w:sz w:val="22"/>
          <w:szCs w:val="22"/>
        </w:rPr>
      </w:pPr>
    </w:p>
    <w:p w:rsidR="009B7C69" w:rsidRPr="00616275" w:rsidRDefault="009B7C69" w:rsidP="009B7C69">
      <w:pPr>
        <w:ind w:left="2160" w:hanging="720"/>
        <w:rPr>
          <w:rFonts w:ascii="Arial" w:hAnsi="Arial" w:cs="Arial"/>
          <w:color w:val="000000"/>
          <w:sz w:val="22"/>
          <w:szCs w:val="22"/>
        </w:rPr>
      </w:pPr>
      <w:r>
        <w:rPr>
          <w:rFonts w:ascii="Arial" w:hAnsi="Arial" w:cs="Arial"/>
          <w:color w:val="000000"/>
          <w:sz w:val="22"/>
          <w:szCs w:val="22"/>
        </w:rPr>
        <w:t xml:space="preserve">       </w:t>
      </w:r>
      <w:r w:rsidRPr="00616275">
        <w:rPr>
          <w:rFonts w:ascii="Arial" w:hAnsi="Arial" w:cs="Arial"/>
          <w:color w:val="000000"/>
          <w:sz w:val="22"/>
          <w:szCs w:val="22"/>
        </w:rPr>
        <w:t xml:space="preserve">Photographic Atlas for Anatomy &amp; Physiology Lab, </w:t>
      </w:r>
      <w:proofErr w:type="spellStart"/>
      <w:r w:rsidRPr="00616275">
        <w:rPr>
          <w:rFonts w:ascii="Arial" w:hAnsi="Arial" w:cs="Arial"/>
          <w:color w:val="000000"/>
          <w:sz w:val="22"/>
          <w:szCs w:val="22"/>
        </w:rPr>
        <w:t>Vandergraaff</w:t>
      </w:r>
      <w:proofErr w:type="spellEnd"/>
      <w:r w:rsidRPr="00616275">
        <w:rPr>
          <w:rFonts w:ascii="Arial" w:hAnsi="Arial" w:cs="Arial"/>
          <w:color w:val="000000"/>
          <w:sz w:val="22"/>
          <w:szCs w:val="22"/>
        </w:rPr>
        <w:t>, 6th Ed</w:t>
      </w:r>
    </w:p>
    <w:p w:rsidR="00BE4086" w:rsidRPr="00616275" w:rsidRDefault="009502A3" w:rsidP="009502A3">
      <w:pPr>
        <w:ind w:left="2880"/>
        <w:rPr>
          <w:rFonts w:ascii="Arial" w:hAnsi="Arial" w:cs="Arial"/>
          <w:sz w:val="22"/>
          <w:szCs w:val="22"/>
        </w:rPr>
      </w:pPr>
      <w:r>
        <w:rPr>
          <w:rFonts w:ascii="Arial" w:hAnsi="Arial" w:cs="Arial"/>
          <w:sz w:val="22"/>
          <w:szCs w:val="22"/>
        </w:rPr>
        <w:t xml:space="preserve">  </w:t>
      </w:r>
    </w:p>
    <w:p w:rsidR="00616275" w:rsidRDefault="00616275" w:rsidP="00BE4086">
      <w:pPr>
        <w:ind w:left="2160" w:hanging="2160"/>
        <w:rPr>
          <w:rFonts w:ascii="Arial" w:hAnsi="Arial" w:cs="Arial"/>
          <w:b/>
          <w:bCs/>
          <w:sz w:val="22"/>
          <w:szCs w:val="22"/>
        </w:rPr>
      </w:pPr>
    </w:p>
    <w:p w:rsidR="00C3277C" w:rsidRDefault="00C3277C" w:rsidP="00C3277C">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7">
        <w:r w:rsidRPr="000A2351">
          <w:rPr>
            <w:rFonts w:ascii="Arial" w:eastAsia="Arial" w:hAnsi="Arial" w:cs="Arial"/>
            <w:color w:val="0000FF"/>
            <w:sz w:val="22"/>
            <w:szCs w:val="22"/>
            <w:u w:val="single" w:color="0000FF"/>
          </w:rPr>
          <w:t>http://biology</w:t>
        </w:r>
      </w:hyperlink>
      <w:hyperlink r:id="rId8">
        <w:r w:rsidRPr="000A2351">
          <w:rPr>
            <w:rFonts w:ascii="Arial" w:eastAsia="Arial" w:hAnsi="Arial" w:cs="Arial"/>
            <w:color w:val="0000FF"/>
            <w:sz w:val="22"/>
            <w:szCs w:val="22"/>
            <w:u w:val="single" w:color="0000FF"/>
          </w:rPr>
          <w:t>-</w:t>
        </w:r>
      </w:hyperlink>
      <w:hyperlink r:id="rId9">
        <w:r w:rsidRPr="000A2351">
          <w:rPr>
            <w:rFonts w:ascii="Arial" w:eastAsia="Arial" w:hAnsi="Arial" w:cs="Arial"/>
            <w:color w:val="0000FF"/>
            <w:sz w:val="22"/>
            <w:szCs w:val="22"/>
            <w:u w:val="single" w:color="0000FF"/>
          </w:rPr>
          <w:t>irsc.weebly.com</w:t>
        </w:r>
      </w:hyperlink>
      <w:hyperlink r:id="rId10">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1"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AA4316" w:rsidRDefault="00AA4316" w:rsidP="009502A3">
      <w:pPr>
        <w:jc w:val="both"/>
        <w:rPr>
          <w:rFonts w:ascii="Arial" w:hAnsi="Arial" w:cs="Arial"/>
          <w:b/>
          <w:bCs/>
          <w:sz w:val="22"/>
          <w:szCs w:val="22"/>
        </w:rPr>
      </w:pPr>
    </w:p>
    <w:p w:rsidR="00AA4316" w:rsidRDefault="00AA4316" w:rsidP="009502A3">
      <w:pPr>
        <w:jc w:val="both"/>
        <w:rPr>
          <w:rFonts w:ascii="Arial" w:hAnsi="Arial" w:cs="Arial"/>
          <w:b/>
          <w:bCs/>
          <w:sz w:val="22"/>
          <w:szCs w:val="22"/>
        </w:rPr>
      </w:pPr>
    </w:p>
    <w:p w:rsidR="00AA4316" w:rsidRDefault="00AA4316" w:rsidP="009502A3">
      <w:pPr>
        <w:jc w:val="both"/>
        <w:rPr>
          <w:rFonts w:ascii="Arial" w:hAnsi="Arial" w:cs="Arial"/>
          <w:b/>
          <w:bCs/>
          <w:sz w:val="22"/>
          <w:szCs w:val="22"/>
        </w:rPr>
      </w:pPr>
    </w:p>
    <w:p w:rsidR="005573FA" w:rsidRDefault="005573FA" w:rsidP="009502A3">
      <w:pPr>
        <w:jc w:val="both"/>
        <w:rPr>
          <w:rFonts w:ascii="Arial" w:hAnsi="Arial" w:cs="Arial"/>
          <w:b/>
          <w:bCs/>
          <w:sz w:val="22"/>
          <w:szCs w:val="22"/>
        </w:rPr>
      </w:pPr>
    </w:p>
    <w:p w:rsidR="005573FA" w:rsidRDefault="005573FA" w:rsidP="009502A3">
      <w:pPr>
        <w:jc w:val="both"/>
        <w:rPr>
          <w:rFonts w:ascii="Arial" w:hAnsi="Arial" w:cs="Arial"/>
          <w:b/>
          <w:bCs/>
          <w:sz w:val="22"/>
          <w:szCs w:val="22"/>
        </w:rPr>
      </w:pPr>
    </w:p>
    <w:p w:rsidR="005573FA" w:rsidRDefault="005573FA" w:rsidP="009502A3">
      <w:pPr>
        <w:jc w:val="both"/>
        <w:rPr>
          <w:rFonts w:ascii="Arial" w:hAnsi="Arial" w:cs="Arial"/>
          <w:b/>
          <w:bCs/>
          <w:sz w:val="22"/>
          <w:szCs w:val="22"/>
        </w:rPr>
      </w:pPr>
      <w:bookmarkStart w:id="0" w:name="_GoBack"/>
      <w:bookmarkEnd w:id="0"/>
    </w:p>
    <w:p w:rsidR="00AA4316" w:rsidRDefault="00AA4316" w:rsidP="009502A3">
      <w:pPr>
        <w:jc w:val="both"/>
        <w:rPr>
          <w:rFonts w:ascii="Arial" w:hAnsi="Arial" w:cs="Arial"/>
          <w:b/>
          <w:bCs/>
          <w:sz w:val="22"/>
          <w:szCs w:val="22"/>
        </w:rPr>
      </w:pPr>
    </w:p>
    <w:p w:rsidR="009502A3" w:rsidRDefault="00202965" w:rsidP="009502A3">
      <w:pPr>
        <w:jc w:val="both"/>
        <w:rPr>
          <w:rFonts w:ascii="Arial" w:hAnsi="Arial" w:cs="Arial"/>
          <w:sz w:val="22"/>
          <w:szCs w:val="22"/>
        </w:rPr>
      </w:pPr>
      <w:r w:rsidRPr="00506B91">
        <w:rPr>
          <w:rFonts w:ascii="Arial" w:hAnsi="Arial" w:cs="Arial"/>
          <w:b/>
          <w:bCs/>
          <w:sz w:val="22"/>
          <w:szCs w:val="22"/>
        </w:rPr>
        <w:lastRenderedPageBreak/>
        <w:t xml:space="preserve">GRADES:  </w:t>
      </w:r>
      <w:r w:rsidRPr="00506B91">
        <w:rPr>
          <w:rFonts w:ascii="Arial" w:hAnsi="Arial" w:cs="Arial"/>
          <w:sz w:val="22"/>
          <w:szCs w:val="22"/>
        </w:rPr>
        <w:t xml:space="preserve">Grades are based on </w:t>
      </w:r>
      <w:r w:rsidR="009502A3">
        <w:rPr>
          <w:rFonts w:ascii="Arial" w:hAnsi="Arial" w:cs="Arial"/>
          <w:sz w:val="22"/>
          <w:szCs w:val="22"/>
        </w:rPr>
        <w:t>four</w:t>
      </w:r>
      <w:r w:rsidRPr="00506B91">
        <w:rPr>
          <w:rFonts w:ascii="Arial" w:hAnsi="Arial" w:cs="Arial"/>
          <w:sz w:val="22"/>
          <w:szCs w:val="22"/>
        </w:rPr>
        <w:t xml:space="preserve"> unit exams </w:t>
      </w:r>
      <w:r w:rsidR="009502A3">
        <w:rPr>
          <w:rFonts w:ascii="Arial" w:hAnsi="Arial" w:cs="Arial"/>
          <w:sz w:val="22"/>
          <w:szCs w:val="22"/>
        </w:rPr>
        <w:t xml:space="preserve">(400 points) </w:t>
      </w:r>
      <w:r w:rsidRPr="00506B91">
        <w:rPr>
          <w:rFonts w:ascii="Arial" w:hAnsi="Arial" w:cs="Arial"/>
          <w:sz w:val="22"/>
          <w:szCs w:val="22"/>
        </w:rPr>
        <w:t xml:space="preserve">and </w:t>
      </w:r>
      <w:r w:rsidR="009502A3">
        <w:rPr>
          <w:rFonts w:ascii="Arial" w:hAnsi="Arial" w:cs="Arial"/>
          <w:sz w:val="22"/>
          <w:szCs w:val="22"/>
        </w:rPr>
        <w:t xml:space="preserve">completion of homework assignments by </w:t>
      </w:r>
    </w:p>
    <w:p w:rsidR="00466372" w:rsidRDefault="009502A3" w:rsidP="00BB408F">
      <w:pPr>
        <w:ind w:left="612"/>
        <w:jc w:val="both"/>
        <w:rPr>
          <w:rFonts w:ascii="Arial" w:hAnsi="Arial" w:cs="Arial"/>
          <w:sz w:val="22"/>
          <w:szCs w:val="22"/>
        </w:rPr>
      </w:pPr>
      <w:proofErr w:type="gramStart"/>
      <w:r>
        <w:rPr>
          <w:rFonts w:ascii="Arial" w:hAnsi="Arial" w:cs="Arial"/>
          <w:sz w:val="22"/>
          <w:szCs w:val="22"/>
        </w:rPr>
        <w:t>individual</w:t>
      </w:r>
      <w:proofErr w:type="gramEnd"/>
      <w:r>
        <w:rPr>
          <w:rFonts w:ascii="Arial" w:hAnsi="Arial" w:cs="Arial"/>
          <w:sz w:val="22"/>
          <w:szCs w:val="22"/>
        </w:rPr>
        <w:t xml:space="preserve"> deadlines (60 points total)</w:t>
      </w:r>
      <w:r w:rsidR="00202965" w:rsidRPr="00506B91">
        <w:rPr>
          <w:rFonts w:ascii="Arial" w:hAnsi="Arial" w:cs="Arial"/>
          <w:sz w:val="22"/>
          <w:szCs w:val="22"/>
        </w:rPr>
        <w:t>.</w:t>
      </w:r>
      <w:r>
        <w:rPr>
          <w:rFonts w:ascii="Arial" w:hAnsi="Arial" w:cs="Arial"/>
          <w:sz w:val="22"/>
          <w:szCs w:val="22"/>
        </w:rPr>
        <w:t xml:space="preserve">Final grades are based on the percent of 460 possible points earned. </w:t>
      </w:r>
      <w:r w:rsidR="00202965"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00202965" w:rsidRPr="00BA33B8">
        <w:rPr>
          <w:rFonts w:ascii="Arial" w:hAnsi="Arial" w:cs="Arial"/>
          <w:sz w:val="22"/>
          <w:szCs w:val="22"/>
        </w:rPr>
        <w:t xml:space="preserve"> </w:t>
      </w:r>
      <w:r w:rsidR="00BB408F">
        <w:rPr>
          <w:rFonts w:ascii="Arial" w:hAnsi="Arial" w:cs="Arial"/>
          <w:sz w:val="22"/>
          <w:szCs w:val="22"/>
        </w:rPr>
        <w:t>Course g</w:t>
      </w:r>
      <w:r>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r w:rsidR="00A73AED">
        <w:rPr>
          <w:rFonts w:ascii="Arial" w:hAnsi="Arial" w:cs="Arial"/>
          <w:sz w:val="22"/>
          <w:szCs w:val="22"/>
        </w:rPr>
        <w:t>% (</w:t>
      </w:r>
      <w:r w:rsidR="009502A3">
        <w:rPr>
          <w:rFonts w:ascii="Arial" w:hAnsi="Arial" w:cs="Arial"/>
          <w:sz w:val="22"/>
          <w:szCs w:val="22"/>
        </w:rPr>
        <w:t xml:space="preserve">414 pts)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r w:rsidR="00A73AED">
        <w:rPr>
          <w:rFonts w:ascii="Arial" w:hAnsi="Arial" w:cs="Arial"/>
          <w:sz w:val="22"/>
          <w:szCs w:val="22"/>
        </w:rPr>
        <w:t>% (</w:t>
      </w:r>
      <w:r w:rsidR="009502A3">
        <w:rPr>
          <w:rFonts w:ascii="Arial" w:hAnsi="Arial" w:cs="Arial"/>
          <w:sz w:val="22"/>
          <w:szCs w:val="22"/>
        </w:rPr>
        <w:t xml:space="preserve">368 pts)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r w:rsidR="00A73AED">
        <w:rPr>
          <w:rFonts w:ascii="Arial" w:hAnsi="Arial" w:cs="Arial"/>
          <w:sz w:val="22"/>
          <w:szCs w:val="22"/>
        </w:rPr>
        <w:t>% (</w:t>
      </w:r>
      <w:r w:rsidR="009502A3">
        <w:rPr>
          <w:rFonts w:ascii="Arial" w:hAnsi="Arial" w:cs="Arial"/>
          <w:sz w:val="22"/>
          <w:szCs w:val="22"/>
        </w:rPr>
        <w:t xml:space="preserve">322 pts)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r w:rsidR="00A73AED">
        <w:rPr>
          <w:rFonts w:ascii="Arial" w:hAnsi="Arial" w:cs="Arial"/>
          <w:sz w:val="22"/>
          <w:szCs w:val="22"/>
        </w:rPr>
        <w:t>%</w:t>
      </w:r>
      <w:r w:rsidR="00A73AED" w:rsidRPr="00506B91">
        <w:rPr>
          <w:rFonts w:ascii="Arial" w:hAnsi="Arial" w:cs="Arial"/>
          <w:sz w:val="22"/>
          <w:szCs w:val="22"/>
        </w:rPr>
        <w:t xml:space="preserve"> (</w:t>
      </w:r>
      <w:r w:rsidR="009502A3">
        <w:rPr>
          <w:rFonts w:ascii="Arial" w:hAnsi="Arial" w:cs="Arial"/>
          <w:sz w:val="22"/>
          <w:szCs w:val="22"/>
        </w:rPr>
        <w:t xml:space="preserve">276 pts) </w:t>
      </w:r>
    </w:p>
    <w:p w:rsidR="00F359DE" w:rsidRDefault="00202965" w:rsidP="009502A3">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sidR="009502A3">
        <w:rPr>
          <w:rFonts w:ascii="Arial" w:hAnsi="Arial" w:cs="Arial"/>
          <w:sz w:val="22"/>
          <w:szCs w:val="22"/>
        </w:rPr>
        <w:t>%</w:t>
      </w:r>
    </w:p>
    <w:p w:rsidR="00662F21" w:rsidRDefault="00662F21"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xml:space="preserve">; your grade is entirely made up of the </w:t>
      </w:r>
      <w:r w:rsidR="000A55E7">
        <w:rPr>
          <w:rFonts w:ascii="Arial" w:hAnsi="Arial" w:cs="Arial"/>
          <w:b/>
          <w:sz w:val="22"/>
          <w:szCs w:val="22"/>
        </w:rPr>
        <w:t xml:space="preserve">four exams and </w:t>
      </w:r>
      <w:r w:rsidR="00A16180">
        <w:rPr>
          <w:rFonts w:ascii="Arial" w:hAnsi="Arial" w:cs="Arial"/>
          <w:b/>
          <w:sz w:val="22"/>
          <w:szCs w:val="22"/>
        </w:rPr>
        <w:t xml:space="preserve">assigned </w:t>
      </w:r>
      <w:r w:rsidR="000A55E7">
        <w:rPr>
          <w:rFonts w:ascii="Arial" w:hAnsi="Arial" w:cs="Arial"/>
          <w:b/>
          <w:sz w:val="22"/>
          <w:szCs w:val="22"/>
        </w:rPr>
        <w:t xml:space="preserve">homework </w:t>
      </w:r>
      <w:r w:rsidR="00A16180">
        <w:rPr>
          <w:rFonts w:ascii="Arial" w:hAnsi="Arial" w:cs="Arial"/>
          <w:b/>
          <w:sz w:val="22"/>
          <w:szCs w:val="22"/>
        </w:rPr>
        <w:t>assignments</w:t>
      </w:r>
      <w:r w:rsidR="00A73AED">
        <w:rPr>
          <w:rFonts w:ascii="Arial" w:hAnsi="Arial" w:cs="Arial"/>
          <w:b/>
          <w:sz w:val="22"/>
          <w:szCs w:val="22"/>
        </w:rPr>
        <w:t>. *</w:t>
      </w:r>
      <w:r>
        <w:rPr>
          <w:rFonts w:ascii="Arial" w:hAnsi="Arial" w:cs="Arial"/>
          <w:b/>
          <w:sz w:val="22"/>
          <w:szCs w:val="22"/>
        </w:rPr>
        <w:t>**</w:t>
      </w:r>
    </w:p>
    <w:p w:rsidR="0019416C" w:rsidRDefault="0019416C" w:rsidP="0019416C">
      <w:pPr>
        <w:jc w:val="both"/>
        <w:rPr>
          <w:rFonts w:ascii="Arial" w:hAnsi="Arial" w:cs="Arial"/>
          <w:b/>
          <w:sz w:val="22"/>
          <w:szCs w:val="22"/>
        </w:rPr>
      </w:pPr>
    </w:p>
    <w:p w:rsidR="00EB0B1F" w:rsidRPr="00A73AED" w:rsidRDefault="00EB0B1F" w:rsidP="00A73AED">
      <w:pPr>
        <w:ind w:left="5760" w:hanging="5040"/>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C93A7E">
        <w:rPr>
          <w:rFonts w:ascii="Arial" w:hAnsi="Arial" w:cs="Arial"/>
          <w:bCs/>
          <w:sz w:val="22"/>
          <w:szCs w:val="22"/>
        </w:rPr>
        <w:t>June 4</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sidR="00A73AED">
        <w:rPr>
          <w:rFonts w:ascii="Arial" w:hAnsi="Arial" w:cs="Arial"/>
          <w:sz w:val="22"/>
          <w:szCs w:val="22"/>
        </w:rPr>
        <w:t xml:space="preserve"> </w:t>
      </w:r>
      <w:r>
        <w:rPr>
          <w:rFonts w:ascii="Arial" w:hAnsi="Arial" w:cs="Arial"/>
          <w:sz w:val="22"/>
          <w:szCs w:val="22"/>
        </w:rPr>
        <w:t xml:space="preserve">which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A03CE8">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proofErr w:type="gramStart"/>
      <w:r w:rsidRPr="0081000F">
        <w:rPr>
          <w:rFonts w:ascii="Arial" w:hAnsi="Arial" w:cs="Arial"/>
          <w:sz w:val="22"/>
          <w:szCs w:val="22"/>
          <w:u w:val="single"/>
        </w:rPr>
        <w:t>the</w:t>
      </w:r>
      <w:proofErr w:type="gramEnd"/>
      <w:r w:rsidRPr="0081000F">
        <w:rPr>
          <w:rFonts w:ascii="Arial" w:hAnsi="Arial" w:cs="Arial"/>
          <w:sz w:val="22"/>
          <w:szCs w:val="22"/>
          <w:u w:val="single"/>
        </w:rPr>
        <w:t xml:space="preserv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8E6BBE" w:rsidRPr="000D678C">
        <w:rPr>
          <w:rFonts w:ascii="Arial" w:hAnsi="Arial" w:cs="Arial"/>
          <w:sz w:val="22"/>
          <w:szCs w:val="22"/>
        </w:rPr>
        <w:t xml:space="preserve">Make-up dates are available </w:t>
      </w:r>
      <w:r w:rsidR="008E6BBE">
        <w:rPr>
          <w:rFonts w:ascii="Arial" w:hAnsi="Arial" w:cs="Arial"/>
          <w:sz w:val="22"/>
          <w:szCs w:val="22"/>
        </w:rPr>
        <w:t>for this course ONLY if the absence is approved by the IOR (see “Make-up Policy” below) and will be administered directly after the forth practical.</w:t>
      </w:r>
    </w:p>
    <w:p w:rsidR="00202965" w:rsidRDefault="00202965" w:rsidP="00506B91">
      <w:pPr>
        <w:ind w:firstLine="1440"/>
        <w:jc w:val="both"/>
        <w:rPr>
          <w:rFonts w:ascii="Arial" w:hAnsi="Arial" w:cs="Arial"/>
          <w:sz w:val="22"/>
          <w:szCs w:val="22"/>
        </w:rPr>
      </w:pPr>
    </w:p>
    <w:p w:rsidR="002A0A48" w:rsidRPr="00C72C21" w:rsidRDefault="00521FD7" w:rsidP="002A0A48">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T</w:t>
      </w:r>
      <w:r w:rsidR="002A0A48">
        <w:rPr>
          <w:rFonts w:ascii="Arial" w:eastAsia="Arial" w:hAnsi="Arial" w:cs="Arial"/>
          <w:sz w:val="22"/>
          <w:szCs w:val="22"/>
        </w:rPr>
        <w:t>he required</w:t>
      </w:r>
      <w:r>
        <w:rPr>
          <w:rFonts w:ascii="Arial" w:eastAsia="Arial" w:hAnsi="Arial" w:cs="Arial"/>
          <w:sz w:val="22"/>
          <w:szCs w:val="22"/>
        </w:rPr>
        <w:t xml:space="preserve"> lab manual was designed specifically for </w:t>
      </w:r>
      <w:r w:rsidR="002A0A48">
        <w:rPr>
          <w:rFonts w:ascii="Arial" w:eastAsia="Arial" w:hAnsi="Arial" w:cs="Arial"/>
          <w:sz w:val="22"/>
          <w:szCs w:val="22"/>
        </w:rPr>
        <w:t xml:space="preserve">this lab class. </w:t>
      </w:r>
      <w:r w:rsidRPr="00C72C21">
        <w:rPr>
          <w:rFonts w:ascii="Arial" w:eastAsia="Arial" w:hAnsi="Arial" w:cs="Arial"/>
          <w:sz w:val="22"/>
          <w:szCs w:val="22"/>
          <w:u w:val="single"/>
        </w:rPr>
        <w:t xml:space="preserve">The student is </w:t>
      </w:r>
    </w:p>
    <w:p w:rsidR="00521FD7" w:rsidRDefault="00521FD7" w:rsidP="00C72C21">
      <w:pPr>
        <w:ind w:left="720"/>
        <w:rPr>
          <w:rFonts w:ascii="Arial" w:eastAsia="Arial" w:hAnsi="Arial" w:cs="Arial"/>
          <w:sz w:val="22"/>
          <w:szCs w:val="22"/>
        </w:rPr>
      </w:pPr>
      <w:proofErr w:type="gramStart"/>
      <w:r w:rsidRPr="00C72C21">
        <w:rPr>
          <w:rFonts w:ascii="Arial" w:eastAsia="Arial" w:hAnsi="Arial" w:cs="Arial"/>
          <w:sz w:val="22"/>
          <w:szCs w:val="22"/>
          <w:u w:val="single"/>
        </w:rPr>
        <w:t>responsible</w:t>
      </w:r>
      <w:proofErr w:type="gramEnd"/>
      <w:r w:rsidRPr="00C72C21">
        <w:rPr>
          <w:rFonts w:ascii="Arial" w:eastAsia="Arial" w:hAnsi="Arial" w:cs="Arial"/>
          <w:sz w:val="22"/>
          <w:szCs w:val="22"/>
          <w:u w:val="single"/>
        </w:rPr>
        <w:t xml:space="preserve"> for completing &amp; </w:t>
      </w:r>
      <w:r w:rsidR="002A0A48" w:rsidRPr="00C72C21">
        <w:rPr>
          <w:rFonts w:ascii="Arial" w:eastAsia="Arial" w:hAnsi="Arial" w:cs="Arial"/>
          <w:sz w:val="22"/>
          <w:szCs w:val="22"/>
          <w:u w:val="single"/>
        </w:rPr>
        <w:t>understanding</w:t>
      </w:r>
      <w:r w:rsidRPr="00C72C21">
        <w:rPr>
          <w:rFonts w:ascii="Arial" w:eastAsia="Arial" w:hAnsi="Arial" w:cs="Arial"/>
          <w:sz w:val="22"/>
          <w:szCs w:val="22"/>
          <w:u w:val="single"/>
        </w:rPr>
        <w:t xml:space="preserve"> </w:t>
      </w:r>
      <w:r w:rsidR="002A0A48" w:rsidRPr="00C72C21">
        <w:rPr>
          <w:rFonts w:ascii="Arial" w:eastAsia="Arial" w:hAnsi="Arial" w:cs="Arial"/>
          <w:sz w:val="22"/>
          <w:szCs w:val="22"/>
          <w:u w:val="single"/>
        </w:rPr>
        <w:t>the information with</w:t>
      </w:r>
      <w:r w:rsidRPr="00C72C21">
        <w:rPr>
          <w:rFonts w:ascii="Arial" w:eastAsia="Arial" w:hAnsi="Arial" w:cs="Arial"/>
          <w:sz w:val="22"/>
          <w:szCs w:val="22"/>
          <w:u w:val="single"/>
        </w:rPr>
        <w:t>in the lab book</w:t>
      </w:r>
      <w:r w:rsidR="00C72C21" w:rsidRPr="00C72C21">
        <w:rPr>
          <w:rFonts w:ascii="Arial" w:eastAsia="Arial" w:hAnsi="Arial" w:cs="Arial"/>
          <w:sz w:val="22"/>
          <w:szCs w:val="22"/>
          <w:u w:val="single"/>
        </w:rPr>
        <w:t xml:space="preserve"> and for knowing the due dates of the assignments as listed below*</w:t>
      </w:r>
      <w:r w:rsidRPr="00C72C21">
        <w:rPr>
          <w:rFonts w:ascii="Arial" w:eastAsia="Arial" w:hAnsi="Arial" w:cs="Arial"/>
          <w:sz w:val="22"/>
          <w:szCs w:val="22"/>
          <w:u w:val="single"/>
        </w:rPr>
        <w:t>.</w:t>
      </w:r>
      <w:r w:rsidR="002A0A48">
        <w:rPr>
          <w:rFonts w:ascii="Arial" w:eastAsia="Arial" w:hAnsi="Arial" w:cs="Arial"/>
          <w:sz w:val="22"/>
          <w:szCs w:val="22"/>
        </w:rPr>
        <w:t xml:space="preserve"> Completion of</w:t>
      </w:r>
      <w:r>
        <w:rPr>
          <w:rFonts w:ascii="Arial" w:eastAsia="Arial" w:hAnsi="Arial" w:cs="Arial"/>
          <w:sz w:val="22"/>
          <w:szCs w:val="22"/>
        </w:rPr>
        <w:t xml:space="preserve"> ALL</w:t>
      </w:r>
      <w:r w:rsidR="002A0A48">
        <w:rPr>
          <w:rFonts w:ascii="Arial" w:eastAsia="Arial" w:hAnsi="Arial" w:cs="Arial"/>
          <w:sz w:val="22"/>
          <w:szCs w:val="22"/>
        </w:rPr>
        <w:t xml:space="preserve"> blanks in the lab manual will be given as </w:t>
      </w:r>
      <w:r>
        <w:rPr>
          <w:rFonts w:ascii="Arial" w:eastAsia="Arial" w:hAnsi="Arial" w:cs="Arial"/>
          <w:sz w:val="22"/>
          <w:szCs w:val="22"/>
        </w:rPr>
        <w:t>homework</w:t>
      </w:r>
      <w:r w:rsidR="002A0A48">
        <w:rPr>
          <w:rFonts w:ascii="Arial" w:eastAsia="Arial" w:hAnsi="Arial" w:cs="Arial"/>
          <w:sz w:val="22"/>
          <w:szCs w:val="22"/>
        </w:rPr>
        <w:t xml:space="preserve"> assignments. </w:t>
      </w:r>
      <w:r>
        <w:rPr>
          <w:rFonts w:ascii="Arial" w:eastAsia="Arial" w:hAnsi="Arial" w:cs="Arial"/>
          <w:sz w:val="22"/>
          <w:szCs w:val="22"/>
        </w:rPr>
        <w:t>The instructor will specify how s/he will check the homework.</w:t>
      </w:r>
      <w:r w:rsidR="00C72C21">
        <w:rPr>
          <w:rFonts w:ascii="Arial" w:eastAsia="Arial" w:hAnsi="Arial" w:cs="Arial"/>
          <w:sz w:val="22"/>
          <w:szCs w:val="22"/>
        </w:rPr>
        <w:t xml:space="preserve">  </w:t>
      </w:r>
      <w:r w:rsidR="002A0A48">
        <w:rPr>
          <w:rFonts w:ascii="Arial" w:eastAsia="Arial" w:hAnsi="Arial" w:cs="Arial"/>
          <w:sz w:val="22"/>
          <w:szCs w:val="22"/>
        </w:rPr>
        <w:t xml:space="preserve">Overall assignment grades correspond to </w:t>
      </w:r>
      <w:r>
        <w:rPr>
          <w:rFonts w:ascii="Arial" w:eastAsia="Arial" w:hAnsi="Arial" w:cs="Arial"/>
          <w:sz w:val="22"/>
          <w:szCs w:val="22"/>
        </w:rPr>
        <w:t>point values for each assignment</w:t>
      </w:r>
      <w:r w:rsidR="002A0A48">
        <w:rPr>
          <w:rFonts w:ascii="Arial" w:eastAsia="Arial" w:hAnsi="Arial" w:cs="Arial"/>
          <w:sz w:val="22"/>
          <w:szCs w:val="22"/>
        </w:rPr>
        <w:t>, with a maximum</w:t>
      </w:r>
      <w:r>
        <w:rPr>
          <w:rFonts w:ascii="Arial" w:eastAsia="Arial" w:hAnsi="Arial" w:cs="Arial"/>
          <w:sz w:val="22"/>
          <w:szCs w:val="22"/>
        </w:rPr>
        <w:t xml:space="preserve"> of </w:t>
      </w:r>
      <w:r w:rsidR="002A0A48">
        <w:rPr>
          <w:rFonts w:ascii="Arial" w:eastAsia="Arial" w:hAnsi="Arial" w:cs="Arial"/>
          <w:sz w:val="22"/>
          <w:szCs w:val="22"/>
        </w:rPr>
        <w:t xml:space="preserve">60 points. Assignment completion comprises </w:t>
      </w:r>
      <w:r>
        <w:rPr>
          <w:rFonts w:ascii="Arial" w:eastAsia="Arial" w:hAnsi="Arial" w:cs="Arial"/>
          <w:sz w:val="22"/>
          <w:szCs w:val="22"/>
        </w:rPr>
        <w:t xml:space="preserve">13% of </w:t>
      </w:r>
      <w:r w:rsidR="002A0A48">
        <w:rPr>
          <w:rFonts w:ascii="Arial" w:eastAsia="Arial" w:hAnsi="Arial" w:cs="Arial"/>
          <w:sz w:val="22"/>
          <w:szCs w:val="22"/>
        </w:rPr>
        <w:t>your overall course</w:t>
      </w:r>
      <w:r>
        <w:rPr>
          <w:rFonts w:ascii="Arial" w:eastAsia="Arial" w:hAnsi="Arial" w:cs="Arial"/>
          <w:sz w:val="22"/>
          <w:szCs w:val="22"/>
        </w:rPr>
        <w:t xml:space="preserve"> grade</w:t>
      </w:r>
      <w:r w:rsidR="002A0A48">
        <w:rPr>
          <w:rFonts w:ascii="Arial" w:eastAsia="Arial" w:hAnsi="Arial" w:cs="Arial"/>
          <w:sz w:val="22"/>
          <w:szCs w:val="22"/>
        </w:rPr>
        <w:t>, which will drop you a full letter grade</w:t>
      </w:r>
      <w:r w:rsidR="00C72C21">
        <w:rPr>
          <w:rFonts w:ascii="Arial" w:eastAsia="Arial" w:hAnsi="Arial" w:cs="Arial"/>
          <w:sz w:val="22"/>
          <w:szCs w:val="22"/>
        </w:rPr>
        <w:t xml:space="preserve"> if you fail to complete it</w:t>
      </w:r>
      <w:r w:rsidR="002A0A48">
        <w:rPr>
          <w:rFonts w:ascii="Arial" w:eastAsia="Arial" w:hAnsi="Arial" w:cs="Arial"/>
          <w:sz w:val="22"/>
          <w:szCs w:val="22"/>
        </w:rPr>
        <w:t xml:space="preserve">. </w:t>
      </w:r>
      <w:r>
        <w:rPr>
          <w:rFonts w:ascii="Arial" w:eastAsia="Arial" w:hAnsi="Arial" w:cs="Arial"/>
          <w:sz w:val="22"/>
          <w:szCs w:val="22"/>
        </w:rPr>
        <w:t>Blank spaces or answers that show no effort (complete random guesses) will result in no credit awarded.</w:t>
      </w:r>
      <w:r w:rsidR="00C72C21">
        <w:t xml:space="preserve"> </w:t>
      </w:r>
      <w:r w:rsidRPr="001A604F">
        <w:rPr>
          <w:rFonts w:ascii="Arial" w:eastAsia="Arial" w:hAnsi="Arial" w:cs="Arial"/>
          <w:b/>
          <w:sz w:val="22"/>
          <w:szCs w:val="22"/>
        </w:rPr>
        <w:t>Turn in homework at the BEGINNING of the lab period.</w:t>
      </w:r>
      <w:r>
        <w:rPr>
          <w:rFonts w:ascii="Arial" w:eastAsia="Arial" w:hAnsi="Arial" w:cs="Arial"/>
          <w:sz w:val="22"/>
          <w:szCs w:val="22"/>
        </w:rPr>
        <w:t xml:space="preserve">  If</w:t>
      </w:r>
      <w:r w:rsidR="00C72C21">
        <w:rPr>
          <w:rFonts w:ascii="Arial" w:eastAsia="Arial" w:hAnsi="Arial" w:cs="Arial"/>
          <w:sz w:val="22"/>
          <w:szCs w:val="22"/>
        </w:rPr>
        <w:t xml:space="preserve"> a student is absent, and has an approved verifiable</w:t>
      </w:r>
      <w:r>
        <w:rPr>
          <w:rFonts w:ascii="Arial" w:eastAsia="Arial" w:hAnsi="Arial" w:cs="Arial"/>
          <w:sz w:val="22"/>
          <w:szCs w:val="22"/>
        </w:rPr>
        <w:t xml:space="preserve"> </w:t>
      </w:r>
      <w:r w:rsidR="00C72C21">
        <w:rPr>
          <w:rFonts w:ascii="Arial" w:eastAsia="Arial" w:hAnsi="Arial" w:cs="Arial"/>
          <w:sz w:val="22"/>
          <w:szCs w:val="22"/>
        </w:rPr>
        <w:t>reason for the absence</w:t>
      </w:r>
      <w:r>
        <w:rPr>
          <w:rFonts w:ascii="Arial" w:eastAsia="Arial" w:hAnsi="Arial" w:cs="Arial"/>
          <w:sz w:val="22"/>
          <w:szCs w:val="22"/>
        </w:rPr>
        <w:t xml:space="preserve">, </w:t>
      </w:r>
      <w:r w:rsidR="00C72C21">
        <w:rPr>
          <w:rFonts w:ascii="Arial" w:eastAsia="Arial" w:hAnsi="Arial" w:cs="Arial"/>
          <w:sz w:val="22"/>
          <w:szCs w:val="22"/>
        </w:rPr>
        <w:t>they</w:t>
      </w:r>
      <w:r>
        <w:rPr>
          <w:rFonts w:ascii="Arial" w:eastAsia="Arial" w:hAnsi="Arial" w:cs="Arial"/>
          <w:sz w:val="22"/>
          <w:szCs w:val="22"/>
        </w:rPr>
        <w:t xml:space="preserve"> may hand in the assignment at the</w:t>
      </w:r>
      <w:r w:rsidR="00C72C21">
        <w:rPr>
          <w:rFonts w:ascii="Arial" w:eastAsia="Arial" w:hAnsi="Arial" w:cs="Arial"/>
          <w:sz w:val="22"/>
          <w:szCs w:val="22"/>
        </w:rPr>
        <w:t xml:space="preserve"> beginning of the next lab class without point penalty. </w:t>
      </w:r>
    </w:p>
    <w:p w:rsidR="00C72C21" w:rsidRDefault="00C72C21" w:rsidP="00C72C21">
      <w:pPr>
        <w:ind w:left="720"/>
      </w:pPr>
    </w:p>
    <w:p w:rsidR="00A73AED" w:rsidRDefault="00A73AED" w:rsidP="00C72C21">
      <w:pPr>
        <w:ind w:left="720"/>
      </w:pPr>
    </w:p>
    <w:tbl>
      <w:tblPr>
        <w:tblW w:w="4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2380"/>
      </w:tblGrid>
      <w:tr w:rsidR="00521FD7" w:rsidRPr="002A0A48" w:rsidTr="00C72C21">
        <w:trPr>
          <w:trHeight w:val="527"/>
          <w:jc w:val="center"/>
        </w:trPr>
        <w:tc>
          <w:tcPr>
            <w:tcW w:w="1687" w:type="dxa"/>
            <w:vAlign w:val="center"/>
          </w:tcPr>
          <w:p w:rsidR="00521FD7" w:rsidRPr="002A0A48" w:rsidRDefault="00C72C21" w:rsidP="001804F1">
            <w:pPr>
              <w:jc w:val="center"/>
              <w:rPr>
                <w:sz w:val="20"/>
                <w:szCs w:val="20"/>
              </w:rPr>
            </w:pPr>
            <w:r>
              <w:rPr>
                <w:rFonts w:ascii="Arial" w:eastAsia="Arial" w:hAnsi="Arial" w:cs="Arial"/>
                <w:b/>
                <w:sz w:val="20"/>
                <w:szCs w:val="20"/>
              </w:rPr>
              <w:lastRenderedPageBreak/>
              <w:t>*</w:t>
            </w:r>
            <w:r w:rsidR="00521FD7" w:rsidRPr="002A0A48">
              <w:rPr>
                <w:rFonts w:ascii="Arial" w:eastAsia="Arial" w:hAnsi="Arial" w:cs="Arial"/>
                <w:b/>
                <w:sz w:val="20"/>
                <w:szCs w:val="20"/>
              </w:rPr>
              <w:t xml:space="preserve">Due Dates: </w:t>
            </w:r>
          </w:p>
        </w:tc>
        <w:tc>
          <w:tcPr>
            <w:tcW w:w="2380" w:type="dxa"/>
            <w:vAlign w:val="center"/>
          </w:tcPr>
          <w:p w:rsidR="00521FD7" w:rsidRPr="002A0A48" w:rsidRDefault="00521FD7" w:rsidP="00C72C21">
            <w:pPr>
              <w:jc w:val="center"/>
              <w:rPr>
                <w:i/>
                <w:sz w:val="20"/>
                <w:szCs w:val="20"/>
              </w:rPr>
            </w:pPr>
            <w:r w:rsidRPr="002A0A48">
              <w:rPr>
                <w:rFonts w:ascii="Arial" w:eastAsia="Arial" w:hAnsi="Arial" w:cs="Arial"/>
                <w:b/>
                <w:i/>
                <w:sz w:val="20"/>
                <w:szCs w:val="20"/>
              </w:rPr>
              <w:t>HW Assignment pages:</w:t>
            </w:r>
          </w:p>
        </w:tc>
      </w:tr>
      <w:tr w:rsidR="00521FD7" w:rsidRPr="002A0A48" w:rsidTr="00C72C21">
        <w:trPr>
          <w:trHeight w:val="340"/>
          <w:jc w:val="center"/>
        </w:trPr>
        <w:tc>
          <w:tcPr>
            <w:tcW w:w="1687" w:type="dxa"/>
            <w:vAlign w:val="center"/>
          </w:tcPr>
          <w:p w:rsidR="00521FD7" w:rsidRPr="002A0A48" w:rsidRDefault="001804F1" w:rsidP="00C72C21">
            <w:pPr>
              <w:rPr>
                <w:sz w:val="20"/>
                <w:szCs w:val="20"/>
              </w:rPr>
            </w:pPr>
            <w:r>
              <w:rPr>
                <w:rFonts w:ascii="Arial" w:eastAsia="Arial" w:hAnsi="Arial" w:cs="Arial"/>
                <w:sz w:val="20"/>
                <w:szCs w:val="20"/>
              </w:rPr>
              <w:t>May 15</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 xml:space="preserve">Pages     1 – 52   </w:t>
            </w:r>
          </w:p>
        </w:tc>
      </w:tr>
      <w:tr w:rsidR="00521FD7" w:rsidRPr="002A0A48" w:rsidTr="00C72C21">
        <w:trPr>
          <w:trHeight w:val="320"/>
          <w:jc w:val="center"/>
        </w:trPr>
        <w:tc>
          <w:tcPr>
            <w:tcW w:w="1687" w:type="dxa"/>
            <w:vAlign w:val="center"/>
          </w:tcPr>
          <w:p w:rsidR="00521FD7" w:rsidRPr="002A0A48" w:rsidRDefault="001804F1" w:rsidP="00C72C21">
            <w:pPr>
              <w:rPr>
                <w:sz w:val="20"/>
                <w:szCs w:val="20"/>
              </w:rPr>
            </w:pPr>
            <w:r>
              <w:rPr>
                <w:rFonts w:ascii="Arial" w:eastAsia="Arial" w:hAnsi="Arial" w:cs="Arial"/>
                <w:sz w:val="20"/>
                <w:szCs w:val="20"/>
              </w:rPr>
              <w:t>May 24</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Pages   53 – 101</w:t>
            </w:r>
          </w:p>
        </w:tc>
      </w:tr>
      <w:tr w:rsidR="00521FD7" w:rsidRPr="002A0A48" w:rsidTr="00C72C21">
        <w:trPr>
          <w:trHeight w:val="400"/>
          <w:jc w:val="center"/>
        </w:trPr>
        <w:tc>
          <w:tcPr>
            <w:tcW w:w="1687" w:type="dxa"/>
            <w:vAlign w:val="center"/>
          </w:tcPr>
          <w:p w:rsidR="00521FD7" w:rsidRPr="002A0A48" w:rsidRDefault="001804F1" w:rsidP="00C72C21">
            <w:pPr>
              <w:rPr>
                <w:sz w:val="20"/>
                <w:szCs w:val="20"/>
              </w:rPr>
            </w:pPr>
            <w:r>
              <w:rPr>
                <w:rFonts w:ascii="Arial" w:eastAsia="Arial" w:hAnsi="Arial" w:cs="Arial"/>
                <w:sz w:val="20"/>
                <w:szCs w:val="20"/>
              </w:rPr>
              <w:t>June 5</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Pages 103 – 126</w:t>
            </w:r>
          </w:p>
        </w:tc>
      </w:tr>
      <w:tr w:rsidR="00521FD7" w:rsidRPr="002A0A48" w:rsidTr="00C72C21">
        <w:trPr>
          <w:trHeight w:val="340"/>
          <w:jc w:val="center"/>
        </w:trPr>
        <w:tc>
          <w:tcPr>
            <w:tcW w:w="1687" w:type="dxa"/>
            <w:vAlign w:val="center"/>
          </w:tcPr>
          <w:p w:rsidR="00521FD7" w:rsidRPr="002A0A48" w:rsidRDefault="001804F1" w:rsidP="00C72C21">
            <w:pPr>
              <w:rPr>
                <w:sz w:val="20"/>
                <w:szCs w:val="20"/>
              </w:rPr>
            </w:pPr>
            <w:bookmarkStart w:id="1" w:name="_gjdgxs" w:colFirst="0" w:colLast="0"/>
            <w:bookmarkEnd w:id="1"/>
            <w:r>
              <w:rPr>
                <w:rFonts w:ascii="Arial" w:eastAsia="Arial" w:hAnsi="Arial" w:cs="Arial"/>
                <w:sz w:val="20"/>
                <w:szCs w:val="20"/>
              </w:rPr>
              <w:t>June 14</w:t>
            </w:r>
          </w:p>
        </w:tc>
        <w:tc>
          <w:tcPr>
            <w:tcW w:w="2380" w:type="dxa"/>
            <w:vAlign w:val="center"/>
          </w:tcPr>
          <w:p w:rsidR="00521FD7" w:rsidRPr="002A0A48" w:rsidRDefault="00521FD7" w:rsidP="00C72C21">
            <w:pPr>
              <w:rPr>
                <w:i/>
                <w:sz w:val="20"/>
                <w:szCs w:val="20"/>
              </w:rPr>
            </w:pPr>
            <w:r w:rsidRPr="002A0A48">
              <w:rPr>
                <w:rFonts w:ascii="Arial" w:eastAsia="Arial" w:hAnsi="Arial" w:cs="Arial"/>
                <w:i/>
                <w:sz w:val="20"/>
                <w:szCs w:val="20"/>
              </w:rPr>
              <w:t xml:space="preserve">Pages 137 – 162 </w:t>
            </w:r>
          </w:p>
        </w:tc>
      </w:tr>
    </w:tbl>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w:t>
      </w:r>
      <w:r w:rsidR="00BE67D7">
        <w:rPr>
          <w:rFonts w:ascii="Arial" w:hAnsi="Arial" w:cs="Arial"/>
          <w:b/>
          <w:bCs/>
          <w:sz w:val="22"/>
          <w:szCs w:val="22"/>
        </w:rPr>
        <w:t>Five</w:t>
      </w:r>
      <w:r w:rsidR="00AC13AD" w:rsidRPr="00AC13AD">
        <w:rPr>
          <w:rFonts w:ascii="Arial" w:hAnsi="Arial" w:cs="Arial"/>
          <w:b/>
          <w:bCs/>
          <w:sz w:val="22"/>
          <w:szCs w:val="22"/>
        </w:rPr>
        <w:t xml:space="preserv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 xml:space="preserve">For example, </w:t>
      </w:r>
      <w:r w:rsidR="00ED6BC8" w:rsidRPr="00ED6BC8">
        <w:rPr>
          <w:rFonts w:ascii="Arial" w:hAnsi="Arial" w:cs="Arial"/>
          <w:sz w:val="22"/>
          <w:szCs w:val="22"/>
        </w:rPr>
        <w:t>if you miss two lab classes during the semester, one before Practical 1 and one after Practical 2, 5 points would be deducted from your score on Practical 2</w:t>
      </w:r>
      <w:r w:rsidR="00ED6BC8">
        <w:rPr>
          <w:rFonts w:ascii="Arial" w:hAnsi="Arial" w:cs="Arial"/>
          <w:sz w:val="22"/>
          <w:szCs w:val="22"/>
        </w:rPr>
        <w:t>.</w:t>
      </w: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2">
        <w:r w:rsidR="00EB0B1F" w:rsidRPr="000A2351">
          <w:rPr>
            <w:rFonts w:ascii="Arial" w:eastAsia="Arial" w:hAnsi="Arial" w:cs="Arial"/>
            <w:color w:val="0000FF"/>
            <w:sz w:val="22"/>
            <w:szCs w:val="22"/>
            <w:u w:val="single" w:color="0000FF"/>
          </w:rPr>
          <w:t>http://biology</w:t>
        </w:r>
      </w:hyperlink>
      <w:hyperlink r:id="rId13">
        <w:r w:rsidR="00EB0B1F" w:rsidRPr="000A2351">
          <w:rPr>
            <w:rFonts w:ascii="Arial" w:eastAsia="Arial" w:hAnsi="Arial" w:cs="Arial"/>
            <w:color w:val="0000FF"/>
            <w:sz w:val="22"/>
            <w:szCs w:val="22"/>
            <w:u w:val="single" w:color="0000FF"/>
          </w:rPr>
          <w:t>-</w:t>
        </w:r>
      </w:hyperlink>
      <w:hyperlink r:id="rId14">
        <w:r w:rsidR="00EB0B1F" w:rsidRPr="000A2351">
          <w:rPr>
            <w:rFonts w:ascii="Arial" w:eastAsia="Arial" w:hAnsi="Arial" w:cs="Arial"/>
            <w:color w:val="0000FF"/>
            <w:sz w:val="22"/>
            <w:szCs w:val="22"/>
            <w:u w:val="single" w:color="0000FF"/>
          </w:rPr>
          <w:t>irsc.weebly.com</w:t>
        </w:r>
      </w:hyperlink>
      <w:hyperlink r:id="rId15">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A73AED" w:rsidRDefault="00A73AED" w:rsidP="00BE67D7">
      <w:pPr>
        <w:ind w:left="567" w:hanging="567"/>
        <w:jc w:val="both"/>
        <w:rPr>
          <w:rFonts w:ascii="Arial" w:hAnsi="Arial" w:cs="Arial"/>
          <w:b/>
          <w:bCs/>
          <w:sz w:val="22"/>
          <w:szCs w:val="22"/>
        </w:rPr>
      </w:pPr>
    </w:p>
    <w:p w:rsidR="00A73AED" w:rsidRDefault="00A73AED" w:rsidP="00BE67D7">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lastRenderedPageBreak/>
        <w:t xml:space="preserve">MAKE-UP POLICY:  </w:t>
      </w:r>
      <w:r w:rsidR="00BE67D7">
        <w:rPr>
          <w:rFonts w:ascii="Arial" w:hAnsi="Arial" w:cs="Arial"/>
          <w:sz w:val="22"/>
          <w:szCs w:val="22"/>
        </w:rPr>
        <w:t>Students must take all exams in the course reference number they are registered in.  If a student misses Practical 1, 2, or 3</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Pr>
          <w:rFonts w:ascii="Arial" w:hAnsi="Arial" w:cs="Arial"/>
          <w:sz w:val="22"/>
          <w:szCs w:val="22"/>
        </w:rPr>
        <w:t xml:space="preserve">Students whom miss more than one exam, regardless of reason, will be withdrawn from the course. Approved make-up exams are given immediately after Practical 4 and students must confirm via email to the TLS and IOR at minimum one week prior to the final exam date which Make-up Exam 1, 2, or 3 they will be needing. </w:t>
      </w:r>
      <w:r w:rsidR="00BE67D7" w:rsidRPr="00506B91">
        <w:rPr>
          <w:rFonts w:ascii="Arial" w:hAnsi="Arial" w:cs="Arial"/>
          <w:sz w:val="22"/>
          <w:szCs w:val="22"/>
        </w:rPr>
        <w:t xml:space="preserve">If a student misses the </w:t>
      </w:r>
      <w:r w:rsidR="00BE67D7">
        <w:rPr>
          <w:rFonts w:ascii="Arial" w:hAnsi="Arial" w:cs="Arial"/>
          <w:sz w:val="22"/>
          <w:szCs w:val="22"/>
        </w:rPr>
        <w:t>forth exam</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sidRPr="0090513F">
        <w:rPr>
          <w:rFonts w:ascii="Arial" w:hAnsi="Arial" w:cs="Arial"/>
          <w:sz w:val="22"/>
          <w:szCs w:val="22"/>
        </w:rPr>
        <w:t>Only with an approved verifiable emergency via the IOR</w:t>
      </w:r>
      <w:r w:rsidR="00BE67D7">
        <w:rPr>
          <w:rFonts w:ascii="Arial" w:hAnsi="Arial" w:cs="Arial"/>
          <w:sz w:val="22"/>
          <w:szCs w:val="22"/>
        </w:rPr>
        <w:t xml:space="preserve">, </w:t>
      </w:r>
      <w:r w:rsidR="00BE67D7" w:rsidRPr="0090513F">
        <w:rPr>
          <w:rFonts w:ascii="Arial" w:hAnsi="Arial" w:cs="Arial"/>
          <w:i/>
          <w:sz w:val="22"/>
          <w:szCs w:val="22"/>
        </w:rPr>
        <w:t>and only if they are currently passing the course</w:t>
      </w:r>
      <w:r w:rsidR="00BE67D7">
        <w:rPr>
          <w:rFonts w:ascii="Arial" w:hAnsi="Arial" w:cs="Arial"/>
          <w:sz w:val="22"/>
          <w:szCs w:val="22"/>
        </w:rPr>
        <w:t xml:space="preserve">, will a student </w:t>
      </w:r>
      <w:r w:rsidR="00BE67D7" w:rsidRPr="00506B91">
        <w:rPr>
          <w:rFonts w:ascii="Arial" w:hAnsi="Arial" w:cs="Arial"/>
          <w:sz w:val="22"/>
          <w:szCs w:val="22"/>
        </w:rPr>
        <w:t xml:space="preserve">be </w:t>
      </w:r>
      <w:r w:rsidR="00BE67D7">
        <w:rPr>
          <w:rFonts w:ascii="Arial" w:hAnsi="Arial" w:cs="Arial"/>
          <w:sz w:val="22"/>
          <w:szCs w:val="22"/>
        </w:rPr>
        <w:t>eligible to receive</w:t>
      </w:r>
      <w:r w:rsidR="00BE67D7" w:rsidRPr="00506B91">
        <w:rPr>
          <w:rFonts w:ascii="Arial" w:hAnsi="Arial" w:cs="Arial"/>
          <w:sz w:val="22"/>
          <w:szCs w:val="22"/>
        </w:rPr>
        <w:t xml:space="preserve"> an incomplete</w:t>
      </w:r>
      <w:r w:rsidR="00BE67D7">
        <w:rPr>
          <w:rFonts w:ascii="Arial" w:hAnsi="Arial" w:cs="Arial"/>
          <w:sz w:val="22"/>
          <w:szCs w:val="22"/>
        </w:rPr>
        <w:t xml:space="preserve"> (I)</w:t>
      </w:r>
      <w:r w:rsidR="00BE67D7" w:rsidRPr="00506B91">
        <w:rPr>
          <w:rFonts w:ascii="Arial" w:hAnsi="Arial" w:cs="Arial"/>
          <w:sz w:val="22"/>
          <w:szCs w:val="22"/>
        </w:rPr>
        <w:t xml:space="preserve"> for the course</w:t>
      </w:r>
      <w:r w:rsidR="00BE67D7">
        <w:rPr>
          <w:rFonts w:ascii="Arial" w:hAnsi="Arial" w:cs="Arial"/>
          <w:sz w:val="22"/>
          <w:szCs w:val="22"/>
        </w:rPr>
        <w:t>.  If a student is not</w:t>
      </w:r>
      <w:r w:rsidR="00BE67D7" w:rsidRPr="00506B91">
        <w:rPr>
          <w:rFonts w:ascii="Arial" w:hAnsi="Arial" w:cs="Arial"/>
          <w:sz w:val="22"/>
          <w:szCs w:val="22"/>
        </w:rPr>
        <w:t xml:space="preserve"> passing the course</w:t>
      </w:r>
      <w:r w:rsidR="00BE67D7">
        <w:rPr>
          <w:rFonts w:ascii="Arial" w:hAnsi="Arial" w:cs="Arial"/>
          <w:sz w:val="22"/>
          <w:szCs w:val="22"/>
        </w:rPr>
        <w:t xml:space="preserve"> prior to the final exam</w:t>
      </w:r>
      <w:r w:rsidR="00BE67D7" w:rsidRPr="00506B91">
        <w:rPr>
          <w:rFonts w:ascii="Arial" w:hAnsi="Arial" w:cs="Arial"/>
          <w:sz w:val="22"/>
          <w:szCs w:val="22"/>
        </w:rPr>
        <w:t xml:space="preserve">, </w:t>
      </w:r>
      <w:r w:rsidR="00BE67D7" w:rsidRPr="00E2726B">
        <w:rPr>
          <w:rFonts w:ascii="Arial" w:hAnsi="Arial" w:cs="Arial"/>
          <w:sz w:val="22"/>
          <w:szCs w:val="22"/>
          <w:u w:val="single"/>
        </w:rPr>
        <w:t xml:space="preserve">the missed final will count as a score of </w:t>
      </w:r>
      <w:r w:rsidR="00BE67D7" w:rsidRPr="00FC15A9">
        <w:rPr>
          <w:rFonts w:ascii="Arial" w:hAnsi="Arial" w:cs="Arial"/>
          <w:sz w:val="22"/>
          <w:szCs w:val="22"/>
          <w:u w:val="single"/>
        </w:rPr>
        <w:t>zero “0”</w:t>
      </w:r>
      <w:r w:rsidR="00BE67D7">
        <w:rPr>
          <w:rFonts w:ascii="Arial" w:hAnsi="Arial" w:cs="Arial"/>
          <w:sz w:val="22"/>
          <w:szCs w:val="22"/>
        </w:rPr>
        <w:t xml:space="preserve"> as described above and will be used in calculations of the students final earned letter grade in the course.</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t xml:space="preserve">Communicate major anatomical and physiological concepts and relate how these are connected within various areas of the biological sciences in a laboratory setting. </w:t>
      </w:r>
    </w:p>
    <w:p w:rsidR="00BB408F" w:rsidRPr="00BB408F" w:rsidRDefault="00BB408F" w:rsidP="00BB408F">
      <w:pPr>
        <w:pStyle w:val="ListParagraph"/>
        <w:numPr>
          <w:ilvl w:val="0"/>
          <w:numId w:val="13"/>
        </w:numPr>
        <w:jc w:val="both"/>
        <w:rPr>
          <w:rFonts w:ascii="Arial" w:hAnsi="Arial" w:cs="Arial"/>
          <w:sz w:val="22"/>
          <w:szCs w:val="22"/>
        </w:rPr>
      </w:pPr>
      <w:r w:rsidRPr="00BB408F">
        <w:rPr>
          <w:rFonts w:ascii="Arial" w:hAnsi="Arial" w:cs="Arial"/>
          <w:sz w:val="22"/>
          <w:szCs w:val="22"/>
        </w:rPr>
        <w:t>Apply problem solving, analytical, and communication skills b</w:t>
      </w:r>
      <w:r w:rsidR="00BE67D7">
        <w:rPr>
          <w:rFonts w:ascii="Arial" w:hAnsi="Arial" w:cs="Arial"/>
          <w:sz w:val="22"/>
          <w:szCs w:val="22"/>
        </w:rPr>
        <w:t xml:space="preserve">ased on the scientific method </w:t>
      </w:r>
      <w:r w:rsidRPr="00BB408F">
        <w:rPr>
          <w:rFonts w:ascii="Arial" w:hAnsi="Arial" w:cs="Arial"/>
          <w:sz w:val="22"/>
          <w:szCs w:val="22"/>
        </w:rPr>
        <w:t xml:space="preserve">that will provide the foundation for lifelong learning and career development. </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6"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7"/>
      <w:footerReference w:type="default" r:id="rId18"/>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DE" w:rsidRDefault="00D15BDE" w:rsidP="00005DA5">
      <w:r>
        <w:separator/>
      </w:r>
    </w:p>
  </w:endnote>
  <w:endnote w:type="continuationSeparator" w:id="0">
    <w:p w:rsidR="00D15BDE" w:rsidRDefault="00D15BDE"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5573FA">
          <w:rPr>
            <w:noProof/>
          </w:rPr>
          <w:t>5</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DE" w:rsidRDefault="00D15BDE" w:rsidP="00005DA5">
      <w:r>
        <w:separator/>
      </w:r>
    </w:p>
  </w:footnote>
  <w:footnote w:type="continuationSeparator" w:id="0">
    <w:p w:rsidR="00D15BDE" w:rsidRDefault="00D15BDE"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C668D9" w:rsidRDefault="00BC7987" w:rsidP="00BC7987">
    <w:pPr>
      <w:pStyle w:val="Header"/>
      <w:tabs>
        <w:tab w:val="clear" w:pos="9360"/>
        <w:tab w:val="right" w:pos="10530"/>
      </w:tabs>
      <w:rPr>
        <w:rFonts w:ascii="Arial" w:hAnsi="Arial" w:cs="Arial"/>
        <w:b/>
        <w:color w:val="5F497A" w:themeColor="accent4" w:themeShade="BF"/>
        <w:sz w:val="22"/>
        <w:szCs w:val="22"/>
      </w:rPr>
    </w:pPr>
    <w:r w:rsidRPr="00C668D9">
      <w:rPr>
        <w:rFonts w:ascii="Arial" w:hAnsi="Arial" w:cs="Arial"/>
        <w:color w:val="5F497A" w:themeColor="accent4" w:themeShade="BF"/>
        <w:sz w:val="22"/>
        <w:szCs w:val="22"/>
      </w:rPr>
      <w:t>BSC20</w:t>
    </w:r>
    <w:r w:rsidR="00C668D9" w:rsidRPr="00C668D9">
      <w:rPr>
        <w:rFonts w:ascii="Arial" w:hAnsi="Arial" w:cs="Arial"/>
        <w:color w:val="5F497A" w:themeColor="accent4" w:themeShade="BF"/>
        <w:sz w:val="22"/>
        <w:szCs w:val="22"/>
      </w:rPr>
      <w:t>93</w:t>
    </w:r>
    <w:r w:rsidRPr="00C668D9">
      <w:rPr>
        <w:rFonts w:ascii="Arial" w:hAnsi="Arial" w:cs="Arial"/>
        <w:color w:val="5F497A" w:themeColor="accent4" w:themeShade="BF"/>
        <w:sz w:val="22"/>
        <w:szCs w:val="22"/>
      </w:rPr>
      <w:t xml:space="preserve">L – </w:t>
    </w:r>
    <w:r w:rsidR="00C668D9" w:rsidRPr="00C668D9">
      <w:rPr>
        <w:rFonts w:ascii="Arial" w:hAnsi="Arial" w:cs="Arial"/>
        <w:color w:val="5F497A" w:themeColor="accent4" w:themeShade="BF"/>
        <w:sz w:val="22"/>
        <w:szCs w:val="22"/>
      </w:rPr>
      <w:t>A</w:t>
    </w:r>
    <w:r w:rsidR="00C668D9">
      <w:rPr>
        <w:rFonts w:ascii="Arial" w:hAnsi="Arial" w:cs="Arial"/>
        <w:color w:val="5F497A" w:themeColor="accent4" w:themeShade="BF"/>
        <w:sz w:val="22"/>
        <w:szCs w:val="22"/>
      </w:rPr>
      <w:t xml:space="preserve"> &amp; P</w:t>
    </w:r>
    <w:r w:rsidRPr="00C668D9">
      <w:rPr>
        <w:rFonts w:ascii="Arial" w:hAnsi="Arial" w:cs="Arial"/>
        <w:color w:val="5F497A" w:themeColor="accent4" w:themeShade="BF"/>
        <w:sz w:val="22"/>
        <w:szCs w:val="22"/>
      </w:rPr>
      <w:t xml:space="preserve"> I </w:t>
    </w:r>
    <w:r w:rsidR="00692124">
      <w:rPr>
        <w:rFonts w:ascii="Arial" w:hAnsi="Arial" w:cs="Arial"/>
        <w:color w:val="5F497A" w:themeColor="accent4" w:themeShade="BF"/>
        <w:sz w:val="22"/>
        <w:szCs w:val="22"/>
      </w:rPr>
      <w:t>Lab</w:t>
    </w:r>
    <w:r w:rsidRPr="00C668D9">
      <w:rPr>
        <w:rFonts w:ascii="Arial" w:hAnsi="Arial" w:cs="Arial"/>
        <w:b/>
        <w:color w:val="5F497A" w:themeColor="accent4" w:themeShade="BF"/>
        <w:sz w:val="22"/>
        <w:szCs w:val="22"/>
      </w:rPr>
      <w:t xml:space="preserve"> </w:t>
    </w:r>
    <w:r w:rsidRPr="00C668D9">
      <w:rPr>
        <w:rFonts w:ascii="Arial" w:hAnsi="Arial" w:cs="Arial"/>
        <w:b/>
        <w:color w:val="5F497A" w:themeColor="accent4" w:themeShade="BF"/>
        <w:sz w:val="22"/>
        <w:szCs w:val="22"/>
      </w:rPr>
      <w:tab/>
      <w:t xml:space="preserve">          </w:t>
    </w:r>
    <w:r w:rsidR="00C668D9">
      <w:rPr>
        <w:rFonts w:ascii="Arial" w:hAnsi="Arial" w:cs="Arial"/>
        <w:b/>
        <w:color w:val="5F497A" w:themeColor="accent4" w:themeShade="BF"/>
        <w:sz w:val="22"/>
        <w:szCs w:val="22"/>
      </w:rPr>
      <w:tab/>
    </w:r>
    <w:r w:rsidRPr="00C668D9">
      <w:rPr>
        <w:rFonts w:ascii="Arial" w:hAnsi="Arial" w:cs="Arial"/>
        <w:b/>
        <w:color w:val="5F497A" w:themeColor="accent4" w:themeShade="BF"/>
        <w:sz w:val="22"/>
        <w:szCs w:val="22"/>
      </w:rPr>
      <w:t xml:space="preserve">               </w:t>
    </w:r>
    <w:r w:rsidR="000A23A7">
      <w:rPr>
        <w:rFonts w:ascii="Arial" w:hAnsi="Arial" w:cs="Arial"/>
        <w:color w:val="5F497A" w:themeColor="accent4" w:themeShade="BF"/>
        <w:sz w:val="22"/>
        <w:szCs w:val="22"/>
      </w:rPr>
      <w:t>Summer A</w:t>
    </w:r>
    <w:r w:rsidRPr="00C668D9">
      <w:rPr>
        <w:rFonts w:ascii="Arial" w:hAnsi="Arial" w:cs="Arial"/>
        <w:color w:val="5F497A" w:themeColor="accent4" w:themeShade="BF"/>
        <w:sz w:val="22"/>
        <w:szCs w:val="22"/>
      </w:rPr>
      <w:t xml:space="preserve"> 2018</w:t>
    </w:r>
  </w:p>
  <w:p w:rsidR="00BC7987" w:rsidRPr="00BC7987" w:rsidRDefault="00BC7987" w:rsidP="00BC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10"/>
  </w:num>
  <w:num w:numId="6">
    <w:abstractNumId w:val="11"/>
  </w:num>
  <w:num w:numId="7">
    <w:abstractNumId w:val="7"/>
  </w:num>
  <w:num w:numId="8">
    <w:abstractNumId w:val="6"/>
  </w:num>
  <w:num w:numId="9">
    <w:abstractNumId w:val="0"/>
  </w:num>
  <w:num w:numId="10">
    <w:abstractNumId w:val="1"/>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283D"/>
    <w:rsid w:val="00002DA8"/>
    <w:rsid w:val="00005DA5"/>
    <w:rsid w:val="0001516C"/>
    <w:rsid w:val="0001713E"/>
    <w:rsid w:val="00020712"/>
    <w:rsid w:val="0003423E"/>
    <w:rsid w:val="00043E00"/>
    <w:rsid w:val="00054EEC"/>
    <w:rsid w:val="00063791"/>
    <w:rsid w:val="0008661C"/>
    <w:rsid w:val="00087845"/>
    <w:rsid w:val="00087D4F"/>
    <w:rsid w:val="000957C8"/>
    <w:rsid w:val="000A2351"/>
    <w:rsid w:val="000A23A7"/>
    <w:rsid w:val="000A55E7"/>
    <w:rsid w:val="000C5D0F"/>
    <w:rsid w:val="000D5C3D"/>
    <w:rsid w:val="000D62D5"/>
    <w:rsid w:val="0011173C"/>
    <w:rsid w:val="00124818"/>
    <w:rsid w:val="00135412"/>
    <w:rsid w:val="0014106E"/>
    <w:rsid w:val="0015199A"/>
    <w:rsid w:val="00163678"/>
    <w:rsid w:val="001804F1"/>
    <w:rsid w:val="001805BC"/>
    <w:rsid w:val="00190DB1"/>
    <w:rsid w:val="0019145E"/>
    <w:rsid w:val="00191717"/>
    <w:rsid w:val="00193483"/>
    <w:rsid w:val="0019416C"/>
    <w:rsid w:val="001A07F9"/>
    <w:rsid w:val="001A4ACC"/>
    <w:rsid w:val="001C53E5"/>
    <w:rsid w:val="001C75A0"/>
    <w:rsid w:val="001E33C5"/>
    <w:rsid w:val="001E3CC1"/>
    <w:rsid w:val="001E652B"/>
    <w:rsid w:val="001F146F"/>
    <w:rsid w:val="00202965"/>
    <w:rsid w:val="002041E4"/>
    <w:rsid w:val="00204D8C"/>
    <w:rsid w:val="00212C8F"/>
    <w:rsid w:val="002141DC"/>
    <w:rsid w:val="0021635E"/>
    <w:rsid w:val="002319AD"/>
    <w:rsid w:val="00236BFE"/>
    <w:rsid w:val="00247F9C"/>
    <w:rsid w:val="00254C23"/>
    <w:rsid w:val="00262836"/>
    <w:rsid w:val="002635BA"/>
    <w:rsid w:val="0026630C"/>
    <w:rsid w:val="00272659"/>
    <w:rsid w:val="002874F5"/>
    <w:rsid w:val="00290673"/>
    <w:rsid w:val="002A0A48"/>
    <w:rsid w:val="002A636A"/>
    <w:rsid w:val="002B1C67"/>
    <w:rsid w:val="002B45C8"/>
    <w:rsid w:val="002B64BE"/>
    <w:rsid w:val="002C0819"/>
    <w:rsid w:val="002C4460"/>
    <w:rsid w:val="00301006"/>
    <w:rsid w:val="0030521D"/>
    <w:rsid w:val="00311CD7"/>
    <w:rsid w:val="003655D8"/>
    <w:rsid w:val="003714AE"/>
    <w:rsid w:val="00372E6F"/>
    <w:rsid w:val="00387217"/>
    <w:rsid w:val="00395F5A"/>
    <w:rsid w:val="003963EE"/>
    <w:rsid w:val="003A1D49"/>
    <w:rsid w:val="003A3684"/>
    <w:rsid w:val="003B0F83"/>
    <w:rsid w:val="003B369C"/>
    <w:rsid w:val="003B49B6"/>
    <w:rsid w:val="003C74F5"/>
    <w:rsid w:val="003F0B3F"/>
    <w:rsid w:val="003F0B83"/>
    <w:rsid w:val="00421BF8"/>
    <w:rsid w:val="0042308C"/>
    <w:rsid w:val="00443EC2"/>
    <w:rsid w:val="004451F9"/>
    <w:rsid w:val="004457C2"/>
    <w:rsid w:val="004503AA"/>
    <w:rsid w:val="00453AE0"/>
    <w:rsid w:val="00466372"/>
    <w:rsid w:val="00466929"/>
    <w:rsid w:val="00473C8E"/>
    <w:rsid w:val="00483274"/>
    <w:rsid w:val="00484475"/>
    <w:rsid w:val="00486471"/>
    <w:rsid w:val="004B2F21"/>
    <w:rsid w:val="004E2C94"/>
    <w:rsid w:val="004E3129"/>
    <w:rsid w:val="004F1B55"/>
    <w:rsid w:val="004F22C3"/>
    <w:rsid w:val="004F4544"/>
    <w:rsid w:val="005022F3"/>
    <w:rsid w:val="005068DF"/>
    <w:rsid w:val="00506B91"/>
    <w:rsid w:val="005164E5"/>
    <w:rsid w:val="00521FD7"/>
    <w:rsid w:val="0052216C"/>
    <w:rsid w:val="0052373D"/>
    <w:rsid w:val="005248A1"/>
    <w:rsid w:val="0053157F"/>
    <w:rsid w:val="0054048B"/>
    <w:rsid w:val="00541500"/>
    <w:rsid w:val="0054329B"/>
    <w:rsid w:val="00553433"/>
    <w:rsid w:val="005573FA"/>
    <w:rsid w:val="0056181B"/>
    <w:rsid w:val="00564DFC"/>
    <w:rsid w:val="005728FF"/>
    <w:rsid w:val="00574153"/>
    <w:rsid w:val="005932C9"/>
    <w:rsid w:val="00596AFD"/>
    <w:rsid w:val="005A7C07"/>
    <w:rsid w:val="005B1562"/>
    <w:rsid w:val="005B2CAB"/>
    <w:rsid w:val="005C7A09"/>
    <w:rsid w:val="005D7AB5"/>
    <w:rsid w:val="005E1EE0"/>
    <w:rsid w:val="005F53E8"/>
    <w:rsid w:val="006159EE"/>
    <w:rsid w:val="00616275"/>
    <w:rsid w:val="00623764"/>
    <w:rsid w:val="00630A7D"/>
    <w:rsid w:val="00634FE3"/>
    <w:rsid w:val="00662F21"/>
    <w:rsid w:val="00667E83"/>
    <w:rsid w:val="0068051A"/>
    <w:rsid w:val="006847B7"/>
    <w:rsid w:val="00692124"/>
    <w:rsid w:val="00692C28"/>
    <w:rsid w:val="006B03A9"/>
    <w:rsid w:val="006D62E7"/>
    <w:rsid w:val="006E0512"/>
    <w:rsid w:val="006E0C2F"/>
    <w:rsid w:val="006E7E8B"/>
    <w:rsid w:val="006F3074"/>
    <w:rsid w:val="006F732D"/>
    <w:rsid w:val="00704B40"/>
    <w:rsid w:val="00706914"/>
    <w:rsid w:val="00717563"/>
    <w:rsid w:val="00717E3D"/>
    <w:rsid w:val="007209C9"/>
    <w:rsid w:val="00736AC6"/>
    <w:rsid w:val="007539CA"/>
    <w:rsid w:val="00754209"/>
    <w:rsid w:val="00761D82"/>
    <w:rsid w:val="0077426E"/>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F56"/>
    <w:rsid w:val="0081000F"/>
    <w:rsid w:val="008344A1"/>
    <w:rsid w:val="0083493F"/>
    <w:rsid w:val="0083722E"/>
    <w:rsid w:val="00845FAE"/>
    <w:rsid w:val="0084614E"/>
    <w:rsid w:val="00852F9A"/>
    <w:rsid w:val="00860CFD"/>
    <w:rsid w:val="00861FEE"/>
    <w:rsid w:val="00863607"/>
    <w:rsid w:val="008803CC"/>
    <w:rsid w:val="008A6552"/>
    <w:rsid w:val="008A7E69"/>
    <w:rsid w:val="008B781E"/>
    <w:rsid w:val="008C27AA"/>
    <w:rsid w:val="008E6BBE"/>
    <w:rsid w:val="008F09DB"/>
    <w:rsid w:val="008F7146"/>
    <w:rsid w:val="009032CD"/>
    <w:rsid w:val="0090513F"/>
    <w:rsid w:val="0093008B"/>
    <w:rsid w:val="00940CC1"/>
    <w:rsid w:val="0094424E"/>
    <w:rsid w:val="009502A3"/>
    <w:rsid w:val="0095407D"/>
    <w:rsid w:val="009557B3"/>
    <w:rsid w:val="009740DA"/>
    <w:rsid w:val="00986B79"/>
    <w:rsid w:val="009B5B56"/>
    <w:rsid w:val="009B7C69"/>
    <w:rsid w:val="009D03FE"/>
    <w:rsid w:val="009D7B85"/>
    <w:rsid w:val="009E0B98"/>
    <w:rsid w:val="009E67B7"/>
    <w:rsid w:val="009F1031"/>
    <w:rsid w:val="009F5C86"/>
    <w:rsid w:val="00A03CE8"/>
    <w:rsid w:val="00A04244"/>
    <w:rsid w:val="00A054B9"/>
    <w:rsid w:val="00A16180"/>
    <w:rsid w:val="00A20E69"/>
    <w:rsid w:val="00A25048"/>
    <w:rsid w:val="00A32E33"/>
    <w:rsid w:val="00A464B1"/>
    <w:rsid w:val="00A60A0D"/>
    <w:rsid w:val="00A610EC"/>
    <w:rsid w:val="00A64590"/>
    <w:rsid w:val="00A73428"/>
    <w:rsid w:val="00A73AED"/>
    <w:rsid w:val="00A80236"/>
    <w:rsid w:val="00A80430"/>
    <w:rsid w:val="00A87832"/>
    <w:rsid w:val="00A92424"/>
    <w:rsid w:val="00A92533"/>
    <w:rsid w:val="00A92BF1"/>
    <w:rsid w:val="00A9311E"/>
    <w:rsid w:val="00AA0399"/>
    <w:rsid w:val="00AA4316"/>
    <w:rsid w:val="00AC001A"/>
    <w:rsid w:val="00AC13AD"/>
    <w:rsid w:val="00AC5F18"/>
    <w:rsid w:val="00AD03B3"/>
    <w:rsid w:val="00AD2FE6"/>
    <w:rsid w:val="00AE1C93"/>
    <w:rsid w:val="00AE4C5C"/>
    <w:rsid w:val="00AE763A"/>
    <w:rsid w:val="00AF73CA"/>
    <w:rsid w:val="00AF7659"/>
    <w:rsid w:val="00B114A9"/>
    <w:rsid w:val="00B14A1B"/>
    <w:rsid w:val="00B24939"/>
    <w:rsid w:val="00B24BFA"/>
    <w:rsid w:val="00B5032F"/>
    <w:rsid w:val="00B57E40"/>
    <w:rsid w:val="00B65428"/>
    <w:rsid w:val="00B727FD"/>
    <w:rsid w:val="00B76B6B"/>
    <w:rsid w:val="00B868F6"/>
    <w:rsid w:val="00B96042"/>
    <w:rsid w:val="00BA33B8"/>
    <w:rsid w:val="00BB408F"/>
    <w:rsid w:val="00BB4EC8"/>
    <w:rsid w:val="00BB65E9"/>
    <w:rsid w:val="00BC7987"/>
    <w:rsid w:val="00BD0F6C"/>
    <w:rsid w:val="00BD42EF"/>
    <w:rsid w:val="00BE4086"/>
    <w:rsid w:val="00BE6235"/>
    <w:rsid w:val="00BE67D7"/>
    <w:rsid w:val="00BF2A93"/>
    <w:rsid w:val="00C02D27"/>
    <w:rsid w:val="00C0561C"/>
    <w:rsid w:val="00C10D7D"/>
    <w:rsid w:val="00C1205F"/>
    <w:rsid w:val="00C13826"/>
    <w:rsid w:val="00C15F50"/>
    <w:rsid w:val="00C255C0"/>
    <w:rsid w:val="00C3277C"/>
    <w:rsid w:val="00C3367E"/>
    <w:rsid w:val="00C336D9"/>
    <w:rsid w:val="00C34F1C"/>
    <w:rsid w:val="00C40B99"/>
    <w:rsid w:val="00C4181B"/>
    <w:rsid w:val="00C4746E"/>
    <w:rsid w:val="00C50A7D"/>
    <w:rsid w:val="00C525F9"/>
    <w:rsid w:val="00C558A3"/>
    <w:rsid w:val="00C668D9"/>
    <w:rsid w:val="00C72C21"/>
    <w:rsid w:val="00C75657"/>
    <w:rsid w:val="00C7731E"/>
    <w:rsid w:val="00C8172D"/>
    <w:rsid w:val="00C93A7E"/>
    <w:rsid w:val="00CA7543"/>
    <w:rsid w:val="00CC6248"/>
    <w:rsid w:val="00CD0236"/>
    <w:rsid w:val="00CD26C1"/>
    <w:rsid w:val="00CD763C"/>
    <w:rsid w:val="00CE43F5"/>
    <w:rsid w:val="00CE6F42"/>
    <w:rsid w:val="00CE7D6F"/>
    <w:rsid w:val="00D032F6"/>
    <w:rsid w:val="00D05C85"/>
    <w:rsid w:val="00D11684"/>
    <w:rsid w:val="00D15BDE"/>
    <w:rsid w:val="00D169F7"/>
    <w:rsid w:val="00D20F61"/>
    <w:rsid w:val="00D23356"/>
    <w:rsid w:val="00D26987"/>
    <w:rsid w:val="00D26BBD"/>
    <w:rsid w:val="00D4757D"/>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153C3"/>
    <w:rsid w:val="00E2726B"/>
    <w:rsid w:val="00E44EE9"/>
    <w:rsid w:val="00E510EB"/>
    <w:rsid w:val="00E5350B"/>
    <w:rsid w:val="00E55967"/>
    <w:rsid w:val="00E57F4B"/>
    <w:rsid w:val="00E70B2C"/>
    <w:rsid w:val="00E72420"/>
    <w:rsid w:val="00EA3292"/>
    <w:rsid w:val="00EA3294"/>
    <w:rsid w:val="00EB0B1F"/>
    <w:rsid w:val="00EC16AC"/>
    <w:rsid w:val="00EC4891"/>
    <w:rsid w:val="00ED4419"/>
    <w:rsid w:val="00ED6BC8"/>
    <w:rsid w:val="00EF341A"/>
    <w:rsid w:val="00F0000E"/>
    <w:rsid w:val="00F23376"/>
    <w:rsid w:val="00F23A27"/>
    <w:rsid w:val="00F359DE"/>
    <w:rsid w:val="00F43EE3"/>
    <w:rsid w:val="00F75B39"/>
    <w:rsid w:val="00F84919"/>
    <w:rsid w:val="00F85B4D"/>
    <w:rsid w:val="00FA0EA5"/>
    <w:rsid w:val="00FC15A9"/>
    <w:rsid w:val="00FC23EA"/>
    <w:rsid w:val="00FC7C60"/>
    <w:rsid w:val="00FE5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hyperlink" Target="http://biology-irsc.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cessibilityservices@ir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13</cp:revision>
  <cp:lastPrinted>2018-04-11T14:09:00Z</cp:lastPrinted>
  <dcterms:created xsi:type="dcterms:W3CDTF">2018-02-20T16:44:00Z</dcterms:created>
  <dcterms:modified xsi:type="dcterms:W3CDTF">2018-04-30T13:55:00Z</dcterms:modified>
</cp:coreProperties>
</file>