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33990" w14:textId="77777777"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4667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66725"/>
                        </a:xfrm>
                        <a:prstGeom prst="rect">
                          <a:avLst/>
                        </a:prstGeom>
                        <a:solidFill>
                          <a:schemeClr val="accent3">
                            <a:lumMod val="40000"/>
                            <a:lumOff val="60000"/>
                          </a:schemeClr>
                        </a:solidFill>
                        <a:ln w="9525">
                          <a:solidFill>
                            <a:srgbClr val="00B050"/>
                          </a:solidFill>
                          <a:miter lim="800000"/>
                          <a:headEnd/>
                          <a:tailEnd/>
                        </a:ln>
                      </wps:spPr>
                      <wps:txbx>
                        <w:txbxContent>
                          <w:p w14:paraId="262307E2" w14:textId="192E2332" w:rsidR="00BC7987" w:rsidRPr="00F359DE" w:rsidRDefault="00BC7987" w:rsidP="00BC7987">
                            <w:pPr>
                              <w:shd w:val="clear" w:color="auto" w:fill="D6E3BC" w:themeFill="accent3" w:themeFillTint="66"/>
                              <w:contextualSpacing/>
                              <w:jc w:val="center"/>
                              <w:rPr>
                                <w:rFonts w:ascii="Arial" w:hAnsi="Arial" w:cs="Arial"/>
                                <w:sz w:val="18"/>
                                <w:szCs w:val="18"/>
                              </w:rPr>
                            </w:pPr>
                            <w:r w:rsidRPr="00F359DE">
                              <w:rPr>
                                <w:rFonts w:ascii="Arial" w:hAnsi="Arial" w:cs="Arial"/>
                                <w:sz w:val="16"/>
                                <w:szCs w:val="16"/>
                                <w:shd w:val="clear" w:color="auto" w:fill="D6E3BC" w:themeFill="accent3" w:themeFillTint="66"/>
                              </w:rPr>
                              <w:t xml:space="preserve">Lab is a </w:t>
                            </w:r>
                            <w:r w:rsidRPr="00F359DE">
                              <w:rPr>
                                <w:rFonts w:ascii="Arial" w:hAnsi="Arial" w:cs="Arial"/>
                                <w:b/>
                                <w:sz w:val="16"/>
                                <w:szCs w:val="16"/>
                                <w:shd w:val="clear" w:color="auto" w:fill="D6E3BC" w:themeFill="accent3" w:themeFillTint="66"/>
                              </w:rPr>
                              <w:t>separate class</w:t>
                            </w:r>
                            <w:r w:rsidRPr="00F359DE">
                              <w:rPr>
                                <w:rFonts w:ascii="Arial" w:hAnsi="Arial" w:cs="Arial"/>
                                <w:sz w:val="16"/>
                                <w:szCs w:val="16"/>
                                <w:shd w:val="clear" w:color="auto" w:fill="D6E3BC" w:themeFill="accent3" w:themeFillTint="66"/>
                              </w:rPr>
                              <w:t xml:space="preserve"> from the lecture.  The timing of lab and lecture topics </w:t>
                            </w:r>
                            <w:r w:rsidRPr="00F359DE">
                              <w:rPr>
                                <w:rFonts w:ascii="Arial" w:hAnsi="Arial" w:cs="Arial"/>
                                <w:b/>
                                <w:sz w:val="16"/>
                                <w:szCs w:val="16"/>
                                <w:shd w:val="clear" w:color="auto" w:fill="D6E3BC" w:themeFill="accent3" w:themeFillTint="66"/>
                              </w:rPr>
                              <w:t>will not always align depending on schedules</w:t>
                            </w:r>
                            <w:r w:rsidRPr="00F359DE">
                              <w:rPr>
                                <w:rFonts w:ascii="Arial" w:hAnsi="Arial" w:cs="Arial"/>
                                <w:sz w:val="16"/>
                                <w:szCs w:val="16"/>
                                <w:shd w:val="clear" w:color="auto" w:fill="D6E3BC" w:themeFill="accent3" w:themeFillTint="66"/>
                              </w:rPr>
                              <w:t xml:space="preserve">.  Even though they are less credit hours, </w:t>
                            </w:r>
                            <w:r w:rsidRPr="00F359DE">
                              <w:rPr>
                                <w:rFonts w:ascii="Arial" w:hAnsi="Arial" w:cs="Arial"/>
                                <w:b/>
                                <w:sz w:val="16"/>
                                <w:szCs w:val="16"/>
                                <w:shd w:val="clear" w:color="auto" w:fill="D6E3BC" w:themeFill="accent3" w:themeFillTint="66"/>
                              </w:rPr>
                              <w:t>labs will require the same amount of study time</w:t>
                            </w:r>
                            <w:r w:rsidRPr="00F359DE">
                              <w:rPr>
                                <w:rFonts w:ascii="Arial" w:hAnsi="Arial" w:cs="Arial"/>
                                <w:sz w:val="16"/>
                                <w:szCs w:val="16"/>
                                <w:shd w:val="clear" w:color="auto" w:fill="D6E3BC" w:themeFill="accent3" w:themeFillTint="66"/>
                              </w:rPr>
                              <w:t xml:space="preserve">!  </w:t>
                            </w:r>
                            <w:r w:rsidRPr="00F359DE">
                              <w:rPr>
                                <w:rFonts w:ascii="Arial" w:hAnsi="Arial" w:cs="Arial"/>
                                <w:sz w:val="16"/>
                                <w:szCs w:val="16"/>
                                <w:u w:val="single"/>
                                <w:shd w:val="clear" w:color="auto" w:fill="D6E3BC" w:themeFill="accent3" w:themeFillTint="66"/>
                              </w:rPr>
                              <w:t xml:space="preserve">You are required to print out the </w:t>
                            </w:r>
                            <w:proofErr w:type="gramStart"/>
                            <w:r w:rsidRPr="00F359DE">
                              <w:rPr>
                                <w:rFonts w:ascii="Arial" w:hAnsi="Arial" w:cs="Arial"/>
                                <w:sz w:val="16"/>
                                <w:szCs w:val="16"/>
                                <w:u w:val="single"/>
                                <w:shd w:val="clear" w:color="auto" w:fill="D6E3BC" w:themeFill="accent3" w:themeFillTint="66"/>
                              </w:rPr>
                              <w:t>syllabus</w:t>
                            </w:r>
                            <w:r w:rsidRPr="00F359DE">
                              <w:rPr>
                                <w:rFonts w:ascii="Arial" w:hAnsi="Arial" w:cs="Arial"/>
                                <w:sz w:val="16"/>
                                <w:szCs w:val="16"/>
                                <w:shd w:val="clear" w:color="auto" w:fill="D6E3BC" w:themeFill="accent3" w:themeFillTint="66"/>
                              </w:rPr>
                              <w:t xml:space="preserve">  You</w:t>
                            </w:r>
                            <w:proofErr w:type="gramEnd"/>
                            <w:r w:rsidRPr="00F359DE">
                              <w:rPr>
                                <w:rFonts w:ascii="Arial" w:hAnsi="Arial" w:cs="Arial"/>
                                <w:sz w:val="16"/>
                                <w:szCs w:val="16"/>
                                <w:shd w:val="clear" w:color="auto" w:fill="D6E3BC" w:themeFill="accent3" w:themeFillTint="66"/>
                              </w:rPr>
                              <w:t xml:space="preserve"> may bring a tablet or laptop to lab if you do not want to print the pages</w:t>
                            </w:r>
                            <w:r w:rsidRPr="00F359DE">
                              <w:rPr>
                                <w:rFonts w:ascii="Arial" w:hAnsi="Arial" w:cs="Arial"/>
                                <w:sz w:val="18"/>
                                <w:szCs w:val="18"/>
                                <w:shd w:val="clear" w:color="auto" w:fill="D6E3BC" w:themeFill="accent3" w:themeFillTint="66"/>
                              </w:rPr>
                              <w:t>.</w:t>
                            </w:r>
                          </w:p>
                          <w:p w14:paraId="672A6659" w14:textId="77777777" w:rsidR="00BC7987" w:rsidRPr="00F359DE" w:rsidRDefault="00BC7987" w:rsidP="00BC7987">
                            <w:pPr>
                              <w:shd w:val="clear" w:color="auto" w:fill="D6E3BC" w:themeFill="accent3" w:themeFillTint="66"/>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36.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" fillcolor="#d6e3bc [1302]" strokecolor="#00b050">
                <v:textbox>
                  <w:txbxContent>
                    <w:p w14:paraId="262307E2" w14:textId="192E2332" w:rsidR="00BC7987" w:rsidRPr="00F359DE" w:rsidRDefault="00BC7987" w:rsidP="00BC7987">
                      <w:pPr>
                        <w:shd w:val="clear" w:color="auto" w:fill="D6E3BC" w:themeFill="accent3" w:themeFillTint="66"/>
                        <w:contextualSpacing/>
                        <w:jc w:val="center"/>
                        <w:rPr>
                          <w:rFonts w:ascii="Arial" w:hAnsi="Arial" w:cs="Arial"/>
                          <w:sz w:val="18"/>
                          <w:szCs w:val="18"/>
                        </w:rPr>
                      </w:pPr>
                      <w:r w:rsidRPr="00F359DE">
                        <w:rPr>
                          <w:rFonts w:ascii="Arial" w:hAnsi="Arial" w:cs="Arial"/>
                          <w:sz w:val="16"/>
                          <w:szCs w:val="16"/>
                          <w:shd w:val="clear" w:color="auto" w:fill="D6E3BC" w:themeFill="accent3" w:themeFillTint="66"/>
                        </w:rPr>
                        <w:t xml:space="preserve">Lab is a </w:t>
                      </w:r>
                      <w:r w:rsidRPr="00F359DE">
                        <w:rPr>
                          <w:rFonts w:ascii="Arial" w:hAnsi="Arial" w:cs="Arial"/>
                          <w:b/>
                          <w:sz w:val="16"/>
                          <w:szCs w:val="16"/>
                          <w:shd w:val="clear" w:color="auto" w:fill="D6E3BC" w:themeFill="accent3" w:themeFillTint="66"/>
                        </w:rPr>
                        <w:t>separate class</w:t>
                      </w:r>
                      <w:r w:rsidRPr="00F359DE">
                        <w:rPr>
                          <w:rFonts w:ascii="Arial" w:hAnsi="Arial" w:cs="Arial"/>
                          <w:sz w:val="16"/>
                          <w:szCs w:val="16"/>
                          <w:shd w:val="clear" w:color="auto" w:fill="D6E3BC" w:themeFill="accent3" w:themeFillTint="66"/>
                        </w:rPr>
                        <w:t xml:space="preserve"> from the lecture.  The timing of lab and lecture topics </w:t>
                      </w:r>
                      <w:r w:rsidRPr="00F359DE">
                        <w:rPr>
                          <w:rFonts w:ascii="Arial" w:hAnsi="Arial" w:cs="Arial"/>
                          <w:b/>
                          <w:sz w:val="16"/>
                          <w:szCs w:val="16"/>
                          <w:shd w:val="clear" w:color="auto" w:fill="D6E3BC" w:themeFill="accent3" w:themeFillTint="66"/>
                        </w:rPr>
                        <w:t>will not always align depending on schedules</w:t>
                      </w:r>
                      <w:r w:rsidRPr="00F359DE">
                        <w:rPr>
                          <w:rFonts w:ascii="Arial" w:hAnsi="Arial" w:cs="Arial"/>
                          <w:sz w:val="16"/>
                          <w:szCs w:val="16"/>
                          <w:shd w:val="clear" w:color="auto" w:fill="D6E3BC" w:themeFill="accent3" w:themeFillTint="66"/>
                        </w:rPr>
                        <w:t xml:space="preserve">.  Even though they are less credit hours, </w:t>
                      </w:r>
                      <w:r w:rsidRPr="00F359DE">
                        <w:rPr>
                          <w:rFonts w:ascii="Arial" w:hAnsi="Arial" w:cs="Arial"/>
                          <w:b/>
                          <w:sz w:val="16"/>
                          <w:szCs w:val="16"/>
                          <w:shd w:val="clear" w:color="auto" w:fill="D6E3BC" w:themeFill="accent3" w:themeFillTint="66"/>
                        </w:rPr>
                        <w:t>labs will require the same amount of study time</w:t>
                      </w:r>
                      <w:r w:rsidRPr="00F359DE">
                        <w:rPr>
                          <w:rFonts w:ascii="Arial" w:hAnsi="Arial" w:cs="Arial"/>
                          <w:sz w:val="16"/>
                          <w:szCs w:val="16"/>
                          <w:shd w:val="clear" w:color="auto" w:fill="D6E3BC" w:themeFill="accent3" w:themeFillTint="66"/>
                        </w:rPr>
                        <w:t xml:space="preserve">!  </w:t>
                      </w:r>
                      <w:r w:rsidRPr="00F359DE">
                        <w:rPr>
                          <w:rFonts w:ascii="Arial" w:hAnsi="Arial" w:cs="Arial"/>
                          <w:sz w:val="16"/>
                          <w:szCs w:val="16"/>
                          <w:u w:val="single"/>
                          <w:shd w:val="clear" w:color="auto" w:fill="D6E3BC" w:themeFill="accent3" w:themeFillTint="66"/>
                        </w:rPr>
                        <w:t xml:space="preserve">You are required to print out the </w:t>
                      </w:r>
                      <w:proofErr w:type="gramStart"/>
                      <w:r w:rsidRPr="00F359DE">
                        <w:rPr>
                          <w:rFonts w:ascii="Arial" w:hAnsi="Arial" w:cs="Arial"/>
                          <w:sz w:val="16"/>
                          <w:szCs w:val="16"/>
                          <w:u w:val="single"/>
                          <w:shd w:val="clear" w:color="auto" w:fill="D6E3BC" w:themeFill="accent3" w:themeFillTint="66"/>
                        </w:rPr>
                        <w:t>syllabus</w:t>
                      </w:r>
                      <w:r w:rsidRPr="00F359DE">
                        <w:rPr>
                          <w:rFonts w:ascii="Arial" w:hAnsi="Arial" w:cs="Arial"/>
                          <w:sz w:val="16"/>
                          <w:szCs w:val="16"/>
                          <w:shd w:val="clear" w:color="auto" w:fill="D6E3BC" w:themeFill="accent3" w:themeFillTint="66"/>
                        </w:rPr>
                        <w:t xml:space="preserve">  You</w:t>
                      </w:r>
                      <w:proofErr w:type="gramEnd"/>
                      <w:r w:rsidRPr="00F359DE">
                        <w:rPr>
                          <w:rFonts w:ascii="Arial" w:hAnsi="Arial" w:cs="Arial"/>
                          <w:sz w:val="16"/>
                          <w:szCs w:val="16"/>
                          <w:shd w:val="clear" w:color="auto" w:fill="D6E3BC" w:themeFill="accent3" w:themeFillTint="66"/>
                        </w:rPr>
                        <w:t xml:space="preserve"> may bring a tablet or laptop to lab if you do not want to print the pages</w:t>
                      </w:r>
                      <w:r w:rsidRPr="00F359DE">
                        <w:rPr>
                          <w:rFonts w:ascii="Arial" w:hAnsi="Arial" w:cs="Arial"/>
                          <w:sz w:val="18"/>
                          <w:szCs w:val="18"/>
                          <w:shd w:val="clear" w:color="auto" w:fill="D6E3BC" w:themeFill="accent3" w:themeFillTint="66"/>
                        </w:rPr>
                        <w:t>.</w:t>
                      </w:r>
                    </w:p>
                    <w:p w14:paraId="672A6659" w14:textId="77777777" w:rsidR="00BC7987" w:rsidRPr="00F359DE" w:rsidRDefault="00BC7987" w:rsidP="00BC7987">
                      <w:pPr>
                        <w:shd w:val="clear" w:color="auto" w:fill="D6E3BC" w:themeFill="accent3" w:themeFillTint="66"/>
                        <w:rPr>
                          <w:rFonts w:ascii="Arial" w:hAnsi="Arial" w:cs="Arial"/>
                          <w:sz w:val="16"/>
                          <w:szCs w:val="16"/>
                        </w:rPr>
                      </w:pPr>
                    </w:p>
                  </w:txbxContent>
                </v:textbox>
                <w10:wrap type="topAndBottom" anchorx="margin"/>
              </v:shape>
            </w:pict>
          </mc:Fallback>
        </mc:AlternateContent>
      </w:r>
      <w:r>
        <w:rPr>
          <w:rFonts w:ascii="Arial" w:hAnsi="Arial" w:cs="Arial"/>
          <w:sz w:val="28"/>
          <w:szCs w:val="28"/>
        </w:rPr>
        <w:t xml:space="preserve"> </w:t>
      </w:r>
    </w:p>
    <w:p w14:paraId="5E3552FF" w14:textId="77777777"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14:paraId="391BD201" w14:textId="77777777" w:rsidR="00BC7987" w:rsidRPr="00D876C4" w:rsidRDefault="00BC7987" w:rsidP="00BC7987">
      <w:pPr>
        <w:jc w:val="center"/>
        <w:rPr>
          <w:rFonts w:ascii="Arial" w:hAnsi="Arial" w:cs="Arial"/>
          <w:b/>
          <w:bCs/>
          <w:color w:val="00B050"/>
          <w:sz w:val="40"/>
          <w:szCs w:val="44"/>
        </w:rPr>
      </w:pPr>
      <w:r w:rsidRPr="00D876C4">
        <w:rPr>
          <w:rFonts w:ascii="Arial" w:hAnsi="Arial" w:cs="Arial"/>
          <w:b/>
          <w:bCs/>
          <w:color w:val="00B050"/>
          <w:sz w:val="40"/>
          <w:szCs w:val="44"/>
        </w:rPr>
        <w:t>BSC 2010</w:t>
      </w:r>
      <w:r w:rsidR="00FA621F">
        <w:rPr>
          <w:rFonts w:ascii="Arial" w:hAnsi="Arial" w:cs="Arial"/>
          <w:b/>
          <w:bCs/>
          <w:color w:val="00B050"/>
          <w:sz w:val="40"/>
          <w:szCs w:val="44"/>
        </w:rPr>
        <w:t>L</w:t>
      </w:r>
      <w:r w:rsidRPr="00D876C4">
        <w:rPr>
          <w:rFonts w:ascii="Arial" w:hAnsi="Arial" w:cs="Arial"/>
          <w:b/>
          <w:bCs/>
          <w:color w:val="00B050"/>
          <w:sz w:val="40"/>
          <w:szCs w:val="44"/>
        </w:rPr>
        <w:t xml:space="preserve"> – General Biology I Lab</w:t>
      </w:r>
      <w:r w:rsidR="00FA621F">
        <w:rPr>
          <w:rFonts w:ascii="Arial" w:hAnsi="Arial" w:cs="Arial"/>
          <w:b/>
          <w:bCs/>
          <w:color w:val="00B050"/>
          <w:sz w:val="40"/>
          <w:szCs w:val="44"/>
        </w:rPr>
        <w:t>oratory</w:t>
      </w:r>
    </w:p>
    <w:p w14:paraId="686E7134" w14:textId="629CA0AB" w:rsidR="0079224D" w:rsidRDefault="008019E5" w:rsidP="0079224D">
      <w:pPr>
        <w:jc w:val="center"/>
        <w:rPr>
          <w:rFonts w:ascii="Arial" w:hAnsi="Arial" w:cs="Arial"/>
          <w:sz w:val="36"/>
          <w:szCs w:val="36"/>
        </w:rPr>
      </w:pPr>
      <w:r>
        <w:rPr>
          <w:rFonts w:ascii="Arial" w:hAnsi="Arial" w:cs="Arial"/>
          <w:sz w:val="36"/>
          <w:szCs w:val="36"/>
        </w:rPr>
        <w:t>Spring 2019</w:t>
      </w:r>
    </w:p>
    <w:p w14:paraId="5DAB6C7B" w14:textId="77777777" w:rsidR="0079224D" w:rsidRPr="00DB3D69" w:rsidRDefault="0079224D" w:rsidP="0079224D">
      <w:pPr>
        <w:jc w:val="center"/>
        <w:rPr>
          <w:rFonts w:ascii="Arial" w:hAnsi="Arial" w:cs="Arial"/>
          <w:sz w:val="22"/>
          <w:szCs w:val="36"/>
        </w:rPr>
      </w:pPr>
    </w:p>
    <w:p w14:paraId="0D349656" w14:textId="21874B4D" w:rsidR="005A7C07" w:rsidRDefault="0079224D" w:rsidP="00247F9C">
      <w:pPr>
        <w:jc w:val="center"/>
        <w:rPr>
          <w:rFonts w:ascii="Arial" w:hAnsi="Arial" w:cs="Arial"/>
          <w:sz w:val="22"/>
          <w:szCs w:val="22"/>
        </w:rPr>
      </w:pPr>
      <w:r w:rsidRPr="00662F21">
        <w:rPr>
          <w:rFonts w:ascii="Arial" w:hAnsi="Arial" w:cs="Arial"/>
          <w:sz w:val="22"/>
          <w:szCs w:val="22"/>
        </w:rPr>
        <w:t>Course Reference #:</w:t>
      </w:r>
      <w:r w:rsidR="00C25D97">
        <w:rPr>
          <w:rFonts w:ascii="Arial" w:hAnsi="Arial" w:cs="Arial"/>
          <w:sz w:val="22"/>
          <w:szCs w:val="22"/>
        </w:rPr>
        <w:t xml:space="preserve"> BSC 2010L -</w:t>
      </w:r>
      <w:r w:rsidRPr="00662F21">
        <w:rPr>
          <w:rFonts w:ascii="Arial" w:hAnsi="Arial" w:cs="Arial"/>
          <w:sz w:val="22"/>
          <w:szCs w:val="22"/>
        </w:rPr>
        <w:t>__</w:t>
      </w:r>
      <w:proofErr w:type="gramStart"/>
      <w:r w:rsidRPr="00662F21">
        <w:rPr>
          <w:rFonts w:ascii="Arial" w:hAnsi="Arial" w:cs="Arial"/>
          <w:sz w:val="22"/>
          <w:szCs w:val="22"/>
        </w:rPr>
        <w:t>_  _</w:t>
      </w:r>
      <w:proofErr w:type="gramEnd"/>
      <w:r w:rsidRPr="00662F21">
        <w:rPr>
          <w:rFonts w:ascii="Arial" w:hAnsi="Arial" w:cs="Arial"/>
          <w:sz w:val="22"/>
          <w:szCs w:val="22"/>
        </w:rPr>
        <w:t xml:space="preserve">__  </w:t>
      </w:r>
      <w:r w:rsidR="00C25D97">
        <w:rPr>
          <w:rFonts w:ascii="Arial" w:hAnsi="Arial" w:cs="Arial"/>
          <w:sz w:val="22"/>
          <w:szCs w:val="22"/>
        </w:rPr>
        <w:t xml:space="preserve">- </w:t>
      </w:r>
      <w:r w:rsidRPr="00662F21">
        <w:rPr>
          <w:rFonts w:ascii="Arial" w:hAnsi="Arial" w:cs="Arial"/>
          <w:sz w:val="22"/>
          <w:szCs w:val="22"/>
        </w:rPr>
        <w:t xml:space="preserve">___  ___  ___ </w:t>
      </w:r>
    </w:p>
    <w:p w14:paraId="02EB378F" w14:textId="77777777" w:rsidR="006E7E8B" w:rsidRPr="00662F21" w:rsidRDefault="006E7E8B" w:rsidP="00247F9C">
      <w:pPr>
        <w:jc w:val="center"/>
        <w:rPr>
          <w:rFonts w:ascii="Arial" w:hAnsi="Arial" w:cs="Arial"/>
          <w:sz w:val="22"/>
          <w:szCs w:val="22"/>
        </w:rPr>
      </w:pPr>
    </w:p>
    <w:p w14:paraId="6A05A809" w14:textId="77777777" w:rsidR="0079224D" w:rsidRPr="00DB3D69" w:rsidRDefault="0079224D" w:rsidP="00247F9C">
      <w:pPr>
        <w:jc w:val="center"/>
        <w:rPr>
          <w:rFonts w:ascii="Arial" w:hAnsi="Arial" w:cs="Arial"/>
          <w:sz w:val="6"/>
          <w:szCs w:val="22"/>
        </w:rPr>
      </w:pPr>
    </w:p>
    <w:tbl>
      <w:tblPr>
        <w:tblW w:w="1043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15"/>
        <w:gridCol w:w="4140"/>
        <w:gridCol w:w="2520"/>
        <w:gridCol w:w="2160"/>
      </w:tblGrid>
      <w:tr w:rsidR="003655D8" w:rsidRPr="00662F21" w14:paraId="665DF6CD" w14:textId="77777777" w:rsidTr="0578DF82">
        <w:trPr>
          <w:trHeight w:val="683"/>
          <w:jc w:val="center"/>
        </w:trPr>
        <w:tc>
          <w:tcPr>
            <w:tcW w:w="1615" w:type="dxa"/>
            <w:tcBorders>
              <w:top w:val="single" w:sz="4" w:space="0" w:color="auto"/>
            </w:tcBorders>
            <w:vAlign w:val="center"/>
          </w:tcPr>
          <w:p w14:paraId="763B43E5" w14:textId="77777777" w:rsidR="003655D8" w:rsidRPr="00662F21" w:rsidRDefault="00FA0EA5" w:rsidP="006F732D">
            <w:pPr>
              <w:spacing w:line="276" w:lineRule="auto"/>
              <w:jc w:val="center"/>
              <w:rPr>
                <w:rFonts w:ascii="Arial" w:hAnsi="Arial" w:cs="Arial"/>
                <w:b/>
                <w:color w:val="000000"/>
                <w:sz w:val="22"/>
                <w:szCs w:val="22"/>
              </w:rPr>
            </w:pPr>
            <w:r w:rsidRPr="00662F21">
              <w:rPr>
                <w:rFonts w:ascii="Arial" w:hAnsi="Arial" w:cs="Arial"/>
                <w:b/>
                <w:color w:val="000000"/>
                <w:sz w:val="22"/>
                <w:szCs w:val="22"/>
              </w:rPr>
              <w:t>Week Of</w:t>
            </w:r>
          </w:p>
        </w:tc>
        <w:tc>
          <w:tcPr>
            <w:tcW w:w="4140" w:type="dxa"/>
            <w:tcBorders>
              <w:top w:val="single" w:sz="4" w:space="0" w:color="auto"/>
            </w:tcBorders>
            <w:vAlign w:val="center"/>
          </w:tcPr>
          <w:p w14:paraId="3D4123EE" w14:textId="77777777" w:rsidR="003655D8" w:rsidRPr="00662F21" w:rsidRDefault="003655D8" w:rsidP="006F732D">
            <w:pPr>
              <w:spacing w:line="276" w:lineRule="auto"/>
              <w:jc w:val="center"/>
              <w:rPr>
                <w:rFonts w:ascii="Arial" w:hAnsi="Arial" w:cs="Arial"/>
                <w:b/>
                <w:color w:val="000000"/>
                <w:sz w:val="22"/>
                <w:szCs w:val="22"/>
              </w:rPr>
            </w:pPr>
            <w:r w:rsidRPr="00662F21">
              <w:rPr>
                <w:rFonts w:ascii="Arial" w:hAnsi="Arial" w:cs="Arial"/>
                <w:b/>
                <w:color w:val="000000"/>
                <w:sz w:val="22"/>
                <w:szCs w:val="22"/>
              </w:rPr>
              <w:t>Lab Topic</w:t>
            </w:r>
          </w:p>
        </w:tc>
        <w:tc>
          <w:tcPr>
            <w:tcW w:w="2520" w:type="dxa"/>
            <w:tcBorders>
              <w:top w:val="single" w:sz="4" w:space="0" w:color="auto"/>
            </w:tcBorders>
            <w:vAlign w:val="center"/>
          </w:tcPr>
          <w:p w14:paraId="3B0516D8" w14:textId="77777777" w:rsidR="003655D8" w:rsidRPr="00662F21" w:rsidRDefault="00B727FD" w:rsidP="00B727FD">
            <w:pPr>
              <w:spacing w:line="276" w:lineRule="auto"/>
              <w:jc w:val="center"/>
              <w:rPr>
                <w:rFonts w:ascii="Arial" w:hAnsi="Arial" w:cs="Arial"/>
                <w:b/>
                <w:color w:val="000000"/>
                <w:sz w:val="22"/>
                <w:szCs w:val="22"/>
              </w:rPr>
            </w:pPr>
            <w:r w:rsidRPr="00662F21">
              <w:rPr>
                <w:rFonts w:ascii="Arial" w:hAnsi="Arial" w:cs="Arial"/>
                <w:b/>
                <w:color w:val="000000"/>
                <w:sz w:val="22"/>
                <w:szCs w:val="22"/>
              </w:rPr>
              <w:t>Required</w:t>
            </w:r>
            <w:r w:rsidR="00662F21">
              <w:rPr>
                <w:rFonts w:ascii="Arial" w:hAnsi="Arial" w:cs="Arial"/>
                <w:b/>
                <w:color w:val="000000"/>
                <w:sz w:val="22"/>
                <w:szCs w:val="22"/>
              </w:rPr>
              <w:t>*</w:t>
            </w:r>
            <w:r w:rsidRPr="00662F21">
              <w:rPr>
                <w:rFonts w:ascii="Arial" w:hAnsi="Arial" w:cs="Arial"/>
                <w:b/>
                <w:color w:val="000000"/>
                <w:sz w:val="22"/>
                <w:szCs w:val="22"/>
              </w:rPr>
              <w:t xml:space="preserve"> </w:t>
            </w:r>
            <w:r w:rsidR="003655D8" w:rsidRPr="00662F21">
              <w:rPr>
                <w:rFonts w:ascii="Arial" w:hAnsi="Arial" w:cs="Arial"/>
                <w:b/>
                <w:color w:val="000000"/>
                <w:sz w:val="22"/>
                <w:szCs w:val="22"/>
              </w:rPr>
              <w:t xml:space="preserve">Lab Manual </w:t>
            </w:r>
            <w:r w:rsidRPr="00662F21">
              <w:rPr>
                <w:rFonts w:ascii="Arial" w:hAnsi="Arial" w:cs="Arial"/>
                <w:b/>
                <w:color w:val="000000"/>
                <w:sz w:val="22"/>
                <w:szCs w:val="22"/>
              </w:rPr>
              <w:t>Readings</w:t>
            </w:r>
          </w:p>
        </w:tc>
        <w:tc>
          <w:tcPr>
            <w:tcW w:w="2160" w:type="dxa"/>
            <w:tcBorders>
              <w:top w:val="single" w:sz="4" w:space="0" w:color="auto"/>
            </w:tcBorders>
            <w:vAlign w:val="center"/>
          </w:tcPr>
          <w:p w14:paraId="1F390838" w14:textId="77777777" w:rsidR="003655D8" w:rsidRPr="00662F21" w:rsidRDefault="00B727FD" w:rsidP="006F732D">
            <w:pPr>
              <w:spacing w:line="276" w:lineRule="auto"/>
              <w:jc w:val="center"/>
              <w:rPr>
                <w:rFonts w:ascii="Arial" w:hAnsi="Arial" w:cs="Arial"/>
                <w:b/>
                <w:color w:val="000000"/>
                <w:sz w:val="22"/>
                <w:szCs w:val="22"/>
              </w:rPr>
            </w:pPr>
            <w:r w:rsidRPr="00662F21">
              <w:rPr>
                <w:rFonts w:ascii="Arial" w:hAnsi="Arial" w:cs="Arial"/>
                <w:b/>
                <w:color w:val="000000"/>
                <w:sz w:val="22"/>
                <w:szCs w:val="22"/>
              </w:rPr>
              <w:t xml:space="preserve">Supplemental </w:t>
            </w:r>
            <w:r w:rsidR="003655D8" w:rsidRPr="00662F21">
              <w:rPr>
                <w:rFonts w:ascii="Arial" w:hAnsi="Arial" w:cs="Arial"/>
                <w:b/>
                <w:color w:val="000000"/>
                <w:sz w:val="22"/>
                <w:szCs w:val="22"/>
              </w:rPr>
              <w:t>Lecture Text</w:t>
            </w:r>
          </w:p>
          <w:p w14:paraId="5139584F" w14:textId="77777777" w:rsidR="00634FE3" w:rsidRPr="00662F21" w:rsidRDefault="00634FE3" w:rsidP="006F732D">
            <w:pPr>
              <w:spacing w:line="276" w:lineRule="auto"/>
              <w:jc w:val="center"/>
              <w:rPr>
                <w:rFonts w:ascii="Arial" w:hAnsi="Arial" w:cs="Arial"/>
                <w:b/>
                <w:i/>
                <w:color w:val="000000"/>
                <w:sz w:val="22"/>
                <w:szCs w:val="22"/>
              </w:rPr>
            </w:pPr>
            <w:r w:rsidRPr="00662F21">
              <w:rPr>
                <w:rFonts w:ascii="Arial" w:hAnsi="Arial" w:cs="Arial"/>
                <w:b/>
                <w:i/>
                <w:color w:val="000000"/>
                <w:sz w:val="22"/>
                <w:szCs w:val="22"/>
              </w:rPr>
              <w:t>(</w:t>
            </w:r>
            <w:proofErr w:type="spellStart"/>
            <w:r w:rsidRPr="00662F21">
              <w:rPr>
                <w:rFonts w:ascii="Arial" w:hAnsi="Arial" w:cs="Arial"/>
                <w:b/>
                <w:i/>
                <w:color w:val="000000"/>
                <w:sz w:val="22"/>
                <w:szCs w:val="22"/>
              </w:rPr>
              <w:t>OpenStax</w:t>
            </w:r>
            <w:proofErr w:type="spellEnd"/>
            <w:r w:rsidRPr="00662F21">
              <w:rPr>
                <w:rFonts w:ascii="Arial" w:hAnsi="Arial" w:cs="Arial"/>
                <w:b/>
                <w:i/>
                <w:color w:val="000000"/>
                <w:sz w:val="22"/>
                <w:szCs w:val="22"/>
              </w:rPr>
              <w:t>)</w:t>
            </w:r>
          </w:p>
        </w:tc>
      </w:tr>
      <w:tr w:rsidR="00475085" w:rsidRPr="00662F21" w14:paraId="6638531A" w14:textId="77777777" w:rsidTr="008019E5">
        <w:trPr>
          <w:trHeight w:val="575"/>
          <w:jc w:val="center"/>
        </w:trPr>
        <w:tc>
          <w:tcPr>
            <w:tcW w:w="1615" w:type="dxa"/>
            <w:tcBorders>
              <w:top w:val="single" w:sz="4" w:space="0" w:color="auto"/>
            </w:tcBorders>
            <w:vAlign w:val="center"/>
          </w:tcPr>
          <w:p w14:paraId="3D87A592" w14:textId="4EC42E03" w:rsidR="00475085" w:rsidRPr="00453AE0" w:rsidRDefault="00475085" w:rsidP="00475085">
            <w:pPr>
              <w:spacing w:line="276" w:lineRule="auto"/>
              <w:rPr>
                <w:rFonts w:ascii="Arial" w:hAnsi="Arial" w:cs="Arial"/>
                <w:b/>
                <w:bCs/>
                <w:color w:val="000000" w:themeColor="text1"/>
                <w:sz w:val="20"/>
                <w:szCs w:val="20"/>
              </w:rPr>
            </w:pPr>
            <w:r>
              <w:rPr>
                <w:rFonts w:ascii="Arial" w:hAnsi="Arial" w:cs="Arial"/>
                <w:sz w:val="20"/>
                <w:szCs w:val="20"/>
              </w:rPr>
              <w:t>Jan 8</w:t>
            </w:r>
            <w:r w:rsidRPr="0578DF82">
              <w:rPr>
                <w:rFonts w:ascii="Arial" w:hAnsi="Arial" w:cs="Arial"/>
                <w:sz w:val="20"/>
                <w:szCs w:val="20"/>
              </w:rPr>
              <w:t xml:space="preserve"> -11</w:t>
            </w:r>
          </w:p>
        </w:tc>
        <w:tc>
          <w:tcPr>
            <w:tcW w:w="4140" w:type="dxa"/>
            <w:tcBorders>
              <w:top w:val="single" w:sz="4" w:space="0" w:color="auto"/>
            </w:tcBorders>
            <w:vAlign w:val="center"/>
          </w:tcPr>
          <w:p w14:paraId="1E54C142" w14:textId="77777777" w:rsidR="00475085" w:rsidRPr="00453AE0" w:rsidRDefault="00475085" w:rsidP="00475085">
            <w:pPr>
              <w:spacing w:line="276" w:lineRule="auto"/>
              <w:rPr>
                <w:rFonts w:ascii="Arial" w:hAnsi="Arial" w:cs="Arial"/>
                <w:b/>
                <w:color w:val="000000"/>
                <w:sz w:val="22"/>
                <w:szCs w:val="22"/>
              </w:rPr>
            </w:pPr>
            <w:r w:rsidRPr="00453AE0">
              <w:rPr>
                <w:rFonts w:ascii="Arial" w:hAnsi="Arial" w:cs="Arial"/>
                <w:sz w:val="22"/>
                <w:szCs w:val="22"/>
              </w:rPr>
              <w:t>Introduction, Safety; Metric</w:t>
            </w:r>
          </w:p>
        </w:tc>
        <w:tc>
          <w:tcPr>
            <w:tcW w:w="2520" w:type="dxa"/>
            <w:tcBorders>
              <w:top w:val="single" w:sz="4" w:space="0" w:color="auto"/>
            </w:tcBorders>
            <w:vAlign w:val="center"/>
          </w:tcPr>
          <w:p w14:paraId="67A7F0D7" w14:textId="353CC5EE" w:rsidR="00475085" w:rsidRPr="00453AE0" w:rsidRDefault="00475085" w:rsidP="00475085">
            <w:pPr>
              <w:spacing w:line="276" w:lineRule="auto"/>
              <w:rPr>
                <w:rFonts w:ascii="Arial" w:hAnsi="Arial" w:cs="Arial"/>
                <w:b/>
                <w:color w:val="000000"/>
                <w:sz w:val="20"/>
                <w:szCs w:val="20"/>
              </w:rPr>
            </w:pPr>
            <w:r w:rsidRPr="00453AE0">
              <w:rPr>
                <w:rFonts w:ascii="Arial" w:hAnsi="Arial" w:cs="Arial"/>
                <w:sz w:val="20"/>
                <w:szCs w:val="20"/>
              </w:rPr>
              <w:t xml:space="preserve">v-viii; </w:t>
            </w:r>
            <w:r w:rsidRPr="00453AE0">
              <w:rPr>
                <w:rFonts w:ascii="Arial" w:hAnsi="Arial" w:cs="Arial"/>
                <w:b/>
                <w:sz w:val="20"/>
                <w:szCs w:val="20"/>
              </w:rPr>
              <w:t>Ex 1</w:t>
            </w:r>
            <w:r w:rsidRPr="00453AE0">
              <w:rPr>
                <w:rFonts w:ascii="Arial" w:hAnsi="Arial" w:cs="Arial"/>
                <w:sz w:val="20"/>
                <w:szCs w:val="20"/>
              </w:rPr>
              <w:t xml:space="preserve"> pgs.1-1</w:t>
            </w:r>
            <w:r>
              <w:rPr>
                <w:rFonts w:ascii="Arial" w:hAnsi="Arial" w:cs="Arial"/>
                <w:sz w:val="20"/>
                <w:szCs w:val="20"/>
              </w:rPr>
              <w:t>4</w:t>
            </w:r>
          </w:p>
        </w:tc>
        <w:tc>
          <w:tcPr>
            <w:tcW w:w="2160" w:type="dxa"/>
            <w:tcBorders>
              <w:top w:val="single" w:sz="4" w:space="0" w:color="auto"/>
            </w:tcBorders>
            <w:vAlign w:val="center"/>
          </w:tcPr>
          <w:p w14:paraId="63A0CDE7" w14:textId="5577D122" w:rsidR="00475085" w:rsidRPr="00453AE0" w:rsidRDefault="00475085" w:rsidP="00475085">
            <w:pPr>
              <w:spacing w:line="276" w:lineRule="auto"/>
              <w:rPr>
                <w:rFonts w:ascii="Arial" w:hAnsi="Arial" w:cs="Arial"/>
                <w:b/>
                <w:color w:val="000000"/>
                <w:sz w:val="20"/>
                <w:szCs w:val="20"/>
              </w:rPr>
            </w:pPr>
            <w:r w:rsidRPr="00496972">
              <w:rPr>
                <w:rFonts w:ascii="Arial" w:hAnsi="Arial" w:cs="Arial"/>
                <w:sz w:val="20"/>
                <w:szCs w:val="20"/>
              </w:rPr>
              <w:t>p. 1525 Append C</w:t>
            </w:r>
          </w:p>
        </w:tc>
      </w:tr>
      <w:tr w:rsidR="00475085" w:rsidRPr="00662F21" w14:paraId="11BA25D7" w14:textId="77777777" w:rsidTr="008019E5">
        <w:trPr>
          <w:trHeight w:val="620"/>
          <w:jc w:val="center"/>
        </w:trPr>
        <w:tc>
          <w:tcPr>
            <w:tcW w:w="1615" w:type="dxa"/>
            <w:vAlign w:val="center"/>
          </w:tcPr>
          <w:p w14:paraId="560DAB6B" w14:textId="62C1AAEB" w:rsidR="00475085" w:rsidRPr="00453AE0" w:rsidRDefault="00475085" w:rsidP="00475085">
            <w:pPr>
              <w:spacing w:line="276" w:lineRule="auto"/>
              <w:rPr>
                <w:rFonts w:ascii="Arial" w:hAnsi="Arial" w:cs="Arial"/>
                <w:sz w:val="20"/>
                <w:szCs w:val="20"/>
              </w:rPr>
            </w:pPr>
            <w:r w:rsidRPr="0578DF82">
              <w:rPr>
                <w:rFonts w:ascii="Arial" w:hAnsi="Arial" w:cs="Arial"/>
                <w:sz w:val="20"/>
                <w:szCs w:val="20"/>
              </w:rPr>
              <w:t>Jan 15 -18</w:t>
            </w:r>
          </w:p>
        </w:tc>
        <w:tc>
          <w:tcPr>
            <w:tcW w:w="4140" w:type="dxa"/>
            <w:vAlign w:val="center"/>
          </w:tcPr>
          <w:p w14:paraId="747677D9" w14:textId="0E972DD5" w:rsidR="00475085" w:rsidRPr="00453AE0" w:rsidRDefault="00475085" w:rsidP="00475085">
            <w:pPr>
              <w:spacing w:line="276" w:lineRule="auto"/>
              <w:rPr>
                <w:rFonts w:ascii="Arial" w:hAnsi="Arial" w:cs="Arial"/>
                <w:b/>
                <w:bCs/>
                <w:i/>
                <w:iCs/>
                <w:sz w:val="22"/>
                <w:szCs w:val="22"/>
              </w:rPr>
            </w:pPr>
            <w:r w:rsidRPr="0578DF82">
              <w:rPr>
                <w:rFonts w:ascii="Arial" w:hAnsi="Arial" w:cs="Arial"/>
                <w:sz w:val="22"/>
                <w:szCs w:val="22"/>
              </w:rPr>
              <w:t xml:space="preserve">Metric cont.; Microscope                  </w:t>
            </w:r>
          </w:p>
        </w:tc>
        <w:tc>
          <w:tcPr>
            <w:tcW w:w="2520" w:type="dxa"/>
            <w:vAlign w:val="center"/>
          </w:tcPr>
          <w:p w14:paraId="44819EDB" w14:textId="1C5D9006" w:rsidR="00475085" w:rsidRPr="00453AE0" w:rsidRDefault="00475085" w:rsidP="00475085">
            <w:pPr>
              <w:spacing w:line="276" w:lineRule="auto"/>
              <w:rPr>
                <w:rFonts w:ascii="Arial" w:hAnsi="Arial" w:cs="Arial"/>
                <w:sz w:val="20"/>
                <w:szCs w:val="20"/>
              </w:rPr>
            </w:pPr>
            <w:r w:rsidRPr="0578DF82">
              <w:rPr>
                <w:rFonts w:ascii="Arial" w:hAnsi="Arial" w:cs="Arial"/>
                <w:b/>
                <w:bCs/>
                <w:sz w:val="20"/>
                <w:szCs w:val="20"/>
              </w:rPr>
              <w:t>Ex 2</w:t>
            </w:r>
            <w:r w:rsidRPr="0578DF82">
              <w:rPr>
                <w:rFonts w:ascii="Arial" w:hAnsi="Arial" w:cs="Arial"/>
                <w:sz w:val="20"/>
                <w:szCs w:val="20"/>
              </w:rPr>
              <w:t xml:space="preserve"> p.</w:t>
            </w:r>
            <w:r>
              <w:rPr>
                <w:rFonts w:ascii="Arial" w:hAnsi="Arial" w:cs="Arial"/>
                <w:sz w:val="20"/>
                <w:szCs w:val="20"/>
              </w:rPr>
              <w:t xml:space="preserve"> 15-30 , </w:t>
            </w:r>
            <w:r w:rsidRPr="003F7747">
              <w:rPr>
                <w:rFonts w:ascii="Arial" w:hAnsi="Arial" w:cs="Arial"/>
                <w:color w:val="548DD4" w:themeColor="text2" w:themeTint="99"/>
                <w:sz w:val="20"/>
                <w:szCs w:val="20"/>
              </w:rPr>
              <w:t>$</w:t>
            </w:r>
          </w:p>
        </w:tc>
        <w:tc>
          <w:tcPr>
            <w:tcW w:w="2160" w:type="dxa"/>
            <w:vAlign w:val="center"/>
          </w:tcPr>
          <w:p w14:paraId="44685C74" w14:textId="3EA38BE8" w:rsidR="00475085" w:rsidRPr="00453AE0" w:rsidRDefault="00475085" w:rsidP="00475085">
            <w:pPr>
              <w:spacing w:line="276" w:lineRule="auto"/>
              <w:rPr>
                <w:rFonts w:ascii="Arial" w:hAnsi="Arial" w:cs="Arial"/>
                <w:sz w:val="20"/>
                <w:szCs w:val="20"/>
              </w:rPr>
            </w:pPr>
            <w:r w:rsidRPr="00496972">
              <w:rPr>
                <w:rFonts w:ascii="Arial" w:hAnsi="Arial" w:cs="Arial"/>
                <w:sz w:val="20"/>
                <w:szCs w:val="20"/>
              </w:rPr>
              <w:t>p. 107-135</w:t>
            </w:r>
          </w:p>
        </w:tc>
      </w:tr>
      <w:tr w:rsidR="00475085" w:rsidRPr="00662F21" w14:paraId="14BEB3E1" w14:textId="77777777" w:rsidTr="008019E5">
        <w:trPr>
          <w:trHeight w:val="620"/>
          <w:jc w:val="center"/>
        </w:trPr>
        <w:tc>
          <w:tcPr>
            <w:tcW w:w="1615" w:type="dxa"/>
            <w:vAlign w:val="center"/>
          </w:tcPr>
          <w:p w14:paraId="724CA61B" w14:textId="57C89F69" w:rsidR="00475085" w:rsidRPr="00453AE0" w:rsidRDefault="00475085" w:rsidP="00475085">
            <w:pPr>
              <w:spacing w:line="276" w:lineRule="auto"/>
              <w:rPr>
                <w:rFonts w:ascii="Arial" w:hAnsi="Arial" w:cs="Arial"/>
                <w:sz w:val="20"/>
                <w:szCs w:val="20"/>
              </w:rPr>
            </w:pPr>
            <w:r w:rsidRPr="002A16DF">
              <w:rPr>
                <w:rFonts w:ascii="Arial" w:hAnsi="Arial" w:cs="Arial"/>
                <w:sz w:val="20"/>
                <w:szCs w:val="20"/>
                <w:highlight w:val="yellow"/>
              </w:rPr>
              <w:t>Jan 22 - 25</w:t>
            </w:r>
          </w:p>
        </w:tc>
        <w:tc>
          <w:tcPr>
            <w:tcW w:w="4140" w:type="dxa"/>
            <w:vAlign w:val="center"/>
          </w:tcPr>
          <w:p w14:paraId="5B472ADF" w14:textId="5EB09971" w:rsidR="00475085" w:rsidRPr="00453AE0" w:rsidRDefault="00475085" w:rsidP="00475085">
            <w:pPr>
              <w:spacing w:line="276" w:lineRule="auto"/>
              <w:rPr>
                <w:rFonts w:ascii="Arial" w:hAnsi="Arial" w:cs="Arial"/>
                <w:sz w:val="22"/>
                <w:szCs w:val="22"/>
              </w:rPr>
            </w:pPr>
            <w:r w:rsidRPr="0578DF82">
              <w:rPr>
                <w:rFonts w:ascii="Arial" w:hAnsi="Arial" w:cs="Arial"/>
                <w:sz w:val="22"/>
                <w:szCs w:val="22"/>
              </w:rPr>
              <w:t xml:space="preserve">Cell structure; </w:t>
            </w:r>
            <w:r w:rsidRPr="002A16DF">
              <w:rPr>
                <w:rFonts w:ascii="Arial" w:hAnsi="Arial" w:cs="Arial"/>
                <w:b/>
                <w:sz w:val="22"/>
                <w:szCs w:val="22"/>
                <w:highlight w:val="yellow"/>
              </w:rPr>
              <w:t>Microscope Exam</w:t>
            </w:r>
          </w:p>
        </w:tc>
        <w:tc>
          <w:tcPr>
            <w:tcW w:w="2520" w:type="dxa"/>
            <w:vAlign w:val="center"/>
          </w:tcPr>
          <w:p w14:paraId="47ACEF7A" w14:textId="38DA3AB5" w:rsidR="00475085" w:rsidRPr="00453AE0" w:rsidRDefault="00475085" w:rsidP="00475085">
            <w:pPr>
              <w:spacing w:line="276" w:lineRule="auto"/>
              <w:rPr>
                <w:rFonts w:ascii="Arial" w:hAnsi="Arial" w:cs="Arial"/>
                <w:sz w:val="20"/>
                <w:szCs w:val="20"/>
              </w:rPr>
            </w:pPr>
            <w:r w:rsidRPr="0578DF82">
              <w:rPr>
                <w:rFonts w:ascii="Arial" w:hAnsi="Arial" w:cs="Arial"/>
                <w:b/>
                <w:bCs/>
                <w:sz w:val="20"/>
                <w:szCs w:val="20"/>
              </w:rPr>
              <w:t>Ex 3</w:t>
            </w:r>
            <w:r w:rsidRPr="0578DF82">
              <w:rPr>
                <w:rFonts w:ascii="Arial" w:hAnsi="Arial" w:cs="Arial"/>
                <w:sz w:val="20"/>
                <w:szCs w:val="20"/>
              </w:rPr>
              <w:t xml:space="preserve"> p</w:t>
            </w:r>
            <w:r>
              <w:rPr>
                <w:rFonts w:ascii="Arial" w:hAnsi="Arial" w:cs="Arial"/>
                <w:sz w:val="20"/>
                <w:szCs w:val="20"/>
              </w:rPr>
              <w:t xml:space="preserve"> </w:t>
            </w:r>
            <w:r w:rsidRPr="0578DF82">
              <w:rPr>
                <w:rFonts w:ascii="Arial" w:hAnsi="Arial" w:cs="Arial"/>
                <w:sz w:val="20"/>
                <w:szCs w:val="20"/>
              </w:rPr>
              <w:t>.</w:t>
            </w:r>
            <w:r w:rsidR="00E7460D">
              <w:rPr>
                <w:rFonts w:ascii="Arial" w:hAnsi="Arial" w:cs="Arial"/>
                <w:sz w:val="20"/>
                <w:szCs w:val="20"/>
              </w:rPr>
              <w:t>31-45; 47</w:t>
            </w:r>
            <w:r>
              <w:rPr>
                <w:rFonts w:ascii="Arial" w:hAnsi="Arial" w:cs="Arial"/>
                <w:sz w:val="20"/>
                <w:szCs w:val="20"/>
              </w:rPr>
              <w:t xml:space="preserve"> , </w:t>
            </w:r>
            <w:r w:rsidRPr="003F7747">
              <w:rPr>
                <w:rFonts w:ascii="Arial" w:hAnsi="Arial" w:cs="Arial"/>
                <w:color w:val="548DD4" w:themeColor="text2" w:themeTint="99"/>
                <w:sz w:val="20"/>
                <w:szCs w:val="20"/>
              </w:rPr>
              <w:t>$</w:t>
            </w:r>
          </w:p>
        </w:tc>
        <w:tc>
          <w:tcPr>
            <w:tcW w:w="2160" w:type="dxa"/>
            <w:vAlign w:val="center"/>
          </w:tcPr>
          <w:p w14:paraId="657BDAC9" w14:textId="219DBC53" w:rsidR="00475085" w:rsidRPr="00453AE0" w:rsidRDefault="00475085" w:rsidP="00475085">
            <w:pPr>
              <w:spacing w:line="276" w:lineRule="auto"/>
              <w:rPr>
                <w:rFonts w:ascii="Arial" w:hAnsi="Arial" w:cs="Arial"/>
                <w:sz w:val="20"/>
                <w:szCs w:val="20"/>
              </w:rPr>
            </w:pPr>
            <w:r w:rsidRPr="00496972">
              <w:rPr>
                <w:rFonts w:ascii="Arial" w:hAnsi="Arial" w:cs="Arial"/>
                <w:sz w:val="20"/>
                <w:szCs w:val="20"/>
              </w:rPr>
              <w:t>p. 107-135</w:t>
            </w:r>
          </w:p>
        </w:tc>
      </w:tr>
      <w:tr w:rsidR="00475085" w:rsidRPr="00662F21" w14:paraId="616BB954" w14:textId="77777777" w:rsidTr="008019E5">
        <w:trPr>
          <w:trHeight w:val="620"/>
          <w:jc w:val="center"/>
        </w:trPr>
        <w:tc>
          <w:tcPr>
            <w:tcW w:w="1615" w:type="dxa"/>
            <w:vAlign w:val="center"/>
          </w:tcPr>
          <w:p w14:paraId="2E6BF0DC" w14:textId="4FA276F9" w:rsidR="00475085" w:rsidRPr="00453AE0" w:rsidRDefault="00475085" w:rsidP="00475085">
            <w:pPr>
              <w:spacing w:line="276" w:lineRule="auto"/>
              <w:rPr>
                <w:rFonts w:ascii="Arial" w:hAnsi="Arial" w:cs="Arial"/>
                <w:b/>
                <w:bCs/>
                <w:sz w:val="20"/>
                <w:szCs w:val="20"/>
              </w:rPr>
            </w:pPr>
            <w:r w:rsidRPr="0578DF82">
              <w:rPr>
                <w:rFonts w:ascii="Arial" w:hAnsi="Arial" w:cs="Arial"/>
                <w:b/>
                <w:bCs/>
                <w:sz w:val="20"/>
                <w:szCs w:val="20"/>
                <w:highlight w:val="yellow"/>
              </w:rPr>
              <w:t>Jan 29 - Feb 1</w:t>
            </w:r>
          </w:p>
        </w:tc>
        <w:tc>
          <w:tcPr>
            <w:tcW w:w="4140" w:type="dxa"/>
            <w:vAlign w:val="center"/>
          </w:tcPr>
          <w:p w14:paraId="7209021A" w14:textId="262440EC" w:rsidR="00475085" w:rsidRPr="00453AE0" w:rsidRDefault="00475085" w:rsidP="00475085">
            <w:pPr>
              <w:spacing w:line="276" w:lineRule="auto"/>
              <w:rPr>
                <w:rFonts w:ascii="Arial" w:hAnsi="Arial" w:cs="Arial"/>
                <w:i/>
                <w:iCs/>
                <w:sz w:val="22"/>
                <w:szCs w:val="22"/>
              </w:rPr>
            </w:pPr>
            <w:r w:rsidRPr="0578DF82">
              <w:rPr>
                <w:rFonts w:ascii="Arial" w:hAnsi="Arial" w:cs="Arial"/>
                <w:b/>
                <w:bCs/>
                <w:sz w:val="22"/>
                <w:szCs w:val="22"/>
                <w:highlight w:val="yellow"/>
              </w:rPr>
              <w:t>Practical 1</w:t>
            </w:r>
            <w:r w:rsidRPr="0578DF82">
              <w:rPr>
                <w:rFonts w:ascii="Arial" w:hAnsi="Arial" w:cs="Arial"/>
                <w:b/>
                <w:bCs/>
                <w:sz w:val="22"/>
                <w:szCs w:val="22"/>
              </w:rPr>
              <w:t xml:space="preserve">; </w:t>
            </w:r>
            <w:r w:rsidRPr="0578DF82">
              <w:rPr>
                <w:rFonts w:ascii="Arial" w:hAnsi="Arial" w:cs="Arial"/>
                <w:sz w:val="22"/>
                <w:szCs w:val="22"/>
              </w:rPr>
              <w:t>Introduction to Lab Reports</w:t>
            </w:r>
          </w:p>
        </w:tc>
        <w:tc>
          <w:tcPr>
            <w:tcW w:w="2520" w:type="dxa"/>
            <w:vAlign w:val="center"/>
          </w:tcPr>
          <w:p w14:paraId="2F22C4A8" w14:textId="6BC60F0A" w:rsidR="00475085" w:rsidRPr="00453AE0" w:rsidRDefault="00475085" w:rsidP="00475085">
            <w:pPr>
              <w:spacing w:line="276" w:lineRule="auto"/>
              <w:rPr>
                <w:rFonts w:ascii="Arial" w:hAnsi="Arial" w:cs="Arial"/>
                <w:sz w:val="20"/>
                <w:szCs w:val="20"/>
              </w:rPr>
            </w:pPr>
            <w:r>
              <w:rPr>
                <w:rFonts w:ascii="Arial" w:hAnsi="Arial" w:cs="Arial"/>
                <w:b/>
                <w:bCs/>
                <w:sz w:val="20"/>
                <w:szCs w:val="20"/>
              </w:rPr>
              <w:t>Ex. 4</w:t>
            </w:r>
            <w:r w:rsidRPr="0578DF82">
              <w:rPr>
                <w:rFonts w:ascii="Arial" w:hAnsi="Arial" w:cs="Arial"/>
                <w:b/>
                <w:bCs/>
                <w:sz w:val="20"/>
                <w:szCs w:val="20"/>
              </w:rPr>
              <w:t xml:space="preserve"> </w:t>
            </w:r>
            <w:r w:rsidRPr="0578DF82">
              <w:rPr>
                <w:rFonts w:ascii="Arial" w:hAnsi="Arial" w:cs="Arial"/>
                <w:sz w:val="20"/>
                <w:szCs w:val="20"/>
              </w:rPr>
              <w:t xml:space="preserve"> p.</w:t>
            </w:r>
            <w:r>
              <w:rPr>
                <w:rFonts w:ascii="Arial" w:hAnsi="Arial" w:cs="Arial"/>
                <w:sz w:val="20"/>
                <w:szCs w:val="20"/>
              </w:rPr>
              <w:t xml:space="preserve"> 49-5</w:t>
            </w:r>
            <w:r w:rsidR="00E7460D">
              <w:rPr>
                <w:rFonts w:ascii="Arial" w:hAnsi="Arial" w:cs="Arial"/>
                <w:sz w:val="20"/>
                <w:szCs w:val="20"/>
              </w:rPr>
              <w:t>3</w:t>
            </w:r>
          </w:p>
        </w:tc>
        <w:tc>
          <w:tcPr>
            <w:tcW w:w="2160" w:type="dxa"/>
            <w:vAlign w:val="center"/>
          </w:tcPr>
          <w:p w14:paraId="4ACEE30A" w14:textId="0DCF952A" w:rsidR="00475085" w:rsidRPr="00453AE0" w:rsidRDefault="00475085" w:rsidP="00475085">
            <w:pPr>
              <w:spacing w:line="276" w:lineRule="auto"/>
              <w:rPr>
                <w:rFonts w:ascii="Arial" w:hAnsi="Arial" w:cs="Arial"/>
                <w:sz w:val="20"/>
                <w:szCs w:val="20"/>
              </w:rPr>
            </w:pPr>
          </w:p>
        </w:tc>
      </w:tr>
      <w:tr w:rsidR="00475085" w:rsidRPr="00662F21" w14:paraId="3034F432" w14:textId="77777777" w:rsidTr="008019E5">
        <w:trPr>
          <w:trHeight w:val="620"/>
          <w:jc w:val="center"/>
        </w:trPr>
        <w:tc>
          <w:tcPr>
            <w:tcW w:w="1615" w:type="dxa"/>
            <w:vAlign w:val="center"/>
          </w:tcPr>
          <w:p w14:paraId="45ED5BEC" w14:textId="7FE95102" w:rsidR="00475085" w:rsidRPr="00453AE0" w:rsidRDefault="00475085" w:rsidP="00475085">
            <w:pPr>
              <w:spacing w:line="276" w:lineRule="auto"/>
              <w:rPr>
                <w:rFonts w:ascii="Arial" w:hAnsi="Arial" w:cs="Arial"/>
                <w:sz w:val="20"/>
                <w:szCs w:val="20"/>
              </w:rPr>
            </w:pPr>
            <w:r w:rsidRPr="0578DF82">
              <w:rPr>
                <w:rFonts w:ascii="Arial" w:hAnsi="Arial" w:cs="Arial"/>
                <w:sz w:val="20"/>
                <w:szCs w:val="20"/>
              </w:rPr>
              <w:t>Feb 5 - 8</w:t>
            </w:r>
          </w:p>
        </w:tc>
        <w:tc>
          <w:tcPr>
            <w:tcW w:w="4140" w:type="dxa"/>
            <w:vAlign w:val="center"/>
          </w:tcPr>
          <w:p w14:paraId="2DA74A72" w14:textId="5191761F" w:rsidR="00475085" w:rsidRDefault="00475085" w:rsidP="00475085">
            <w:pPr>
              <w:rPr>
                <w:rFonts w:ascii="Arial" w:hAnsi="Arial" w:cs="Arial"/>
                <w:b/>
                <w:bCs/>
                <w:i/>
                <w:iCs/>
                <w:sz w:val="22"/>
                <w:szCs w:val="22"/>
              </w:rPr>
            </w:pPr>
            <w:r w:rsidRPr="0578DF82">
              <w:rPr>
                <w:rFonts w:ascii="Arial" w:hAnsi="Arial" w:cs="Arial"/>
                <w:sz w:val="22"/>
                <w:szCs w:val="22"/>
              </w:rPr>
              <w:t xml:space="preserve">Enzymes </w:t>
            </w:r>
            <w:r w:rsidRPr="003F7747">
              <w:rPr>
                <w:rFonts w:ascii="Arial" w:hAnsi="Arial" w:cs="Arial"/>
                <w:i/>
                <w:iCs/>
                <w:color w:val="FF3399"/>
                <w:sz w:val="28"/>
                <w:szCs w:val="22"/>
              </w:rPr>
              <w:t>*</w:t>
            </w:r>
            <w:r w:rsidRPr="0578DF82">
              <w:rPr>
                <w:rFonts w:ascii="Arial" w:hAnsi="Arial" w:cs="Arial"/>
                <w:i/>
                <w:iCs/>
                <w:sz w:val="22"/>
                <w:szCs w:val="22"/>
              </w:rPr>
              <w:t>Lab Report Topic</w:t>
            </w:r>
          </w:p>
        </w:tc>
        <w:tc>
          <w:tcPr>
            <w:tcW w:w="2520" w:type="dxa"/>
            <w:vAlign w:val="center"/>
          </w:tcPr>
          <w:p w14:paraId="25552CCA" w14:textId="6F41232E" w:rsidR="00475085" w:rsidRDefault="00475085" w:rsidP="00475085">
            <w:pPr>
              <w:spacing w:line="276" w:lineRule="auto"/>
              <w:rPr>
                <w:rFonts w:ascii="Arial" w:hAnsi="Arial" w:cs="Arial"/>
                <w:sz w:val="20"/>
                <w:szCs w:val="20"/>
              </w:rPr>
            </w:pPr>
            <w:r>
              <w:rPr>
                <w:rFonts w:ascii="Arial" w:hAnsi="Arial" w:cs="Arial"/>
                <w:b/>
                <w:bCs/>
                <w:sz w:val="20"/>
                <w:szCs w:val="20"/>
              </w:rPr>
              <w:t>Ex 5</w:t>
            </w:r>
            <w:r w:rsidRPr="0578DF82">
              <w:rPr>
                <w:rFonts w:ascii="Arial" w:hAnsi="Arial" w:cs="Arial"/>
                <w:b/>
                <w:bCs/>
                <w:sz w:val="20"/>
                <w:szCs w:val="20"/>
              </w:rPr>
              <w:t xml:space="preserve"> </w:t>
            </w:r>
            <w:r w:rsidRPr="0578DF82">
              <w:rPr>
                <w:rFonts w:ascii="Arial" w:hAnsi="Arial" w:cs="Arial"/>
                <w:sz w:val="20"/>
                <w:szCs w:val="20"/>
              </w:rPr>
              <w:t xml:space="preserve">p. </w:t>
            </w:r>
            <w:r>
              <w:rPr>
                <w:rFonts w:ascii="Arial" w:hAnsi="Arial" w:cs="Arial"/>
                <w:sz w:val="20"/>
                <w:szCs w:val="20"/>
              </w:rPr>
              <w:t>55-66</w:t>
            </w:r>
          </w:p>
        </w:tc>
        <w:tc>
          <w:tcPr>
            <w:tcW w:w="2160" w:type="dxa"/>
            <w:vAlign w:val="center"/>
          </w:tcPr>
          <w:p w14:paraId="72E195D5" w14:textId="71BC0315" w:rsidR="00475085" w:rsidRDefault="00475085" w:rsidP="00475085">
            <w:pPr>
              <w:spacing w:line="276" w:lineRule="auto"/>
              <w:rPr>
                <w:rFonts w:ascii="Arial" w:hAnsi="Arial" w:cs="Arial"/>
                <w:sz w:val="20"/>
                <w:szCs w:val="20"/>
              </w:rPr>
            </w:pPr>
            <w:r w:rsidRPr="00496972">
              <w:rPr>
                <w:rFonts w:ascii="Arial" w:hAnsi="Arial" w:cs="Arial"/>
                <w:sz w:val="20"/>
                <w:szCs w:val="20"/>
              </w:rPr>
              <w:t>p. 187-193</w:t>
            </w:r>
          </w:p>
        </w:tc>
      </w:tr>
      <w:tr w:rsidR="00475085" w14:paraId="5C918BE9" w14:textId="77777777" w:rsidTr="008019E5">
        <w:trPr>
          <w:trHeight w:val="620"/>
          <w:jc w:val="center"/>
        </w:trPr>
        <w:tc>
          <w:tcPr>
            <w:tcW w:w="1615" w:type="dxa"/>
            <w:vAlign w:val="center"/>
          </w:tcPr>
          <w:p w14:paraId="0404C0DD" w14:textId="7A07503F" w:rsidR="00475085" w:rsidRDefault="00475085" w:rsidP="00475085">
            <w:pPr>
              <w:rPr>
                <w:rFonts w:ascii="Arial" w:hAnsi="Arial" w:cs="Arial"/>
                <w:sz w:val="20"/>
                <w:szCs w:val="20"/>
              </w:rPr>
            </w:pPr>
            <w:r w:rsidRPr="0578DF82">
              <w:rPr>
                <w:rFonts w:ascii="Arial" w:hAnsi="Arial" w:cs="Arial"/>
                <w:sz w:val="20"/>
                <w:szCs w:val="20"/>
              </w:rPr>
              <w:t>Feb 12 - 15</w:t>
            </w:r>
          </w:p>
        </w:tc>
        <w:tc>
          <w:tcPr>
            <w:tcW w:w="4140" w:type="dxa"/>
            <w:vAlign w:val="center"/>
          </w:tcPr>
          <w:p w14:paraId="541BDEB2" w14:textId="1BE7592C" w:rsidR="00475085" w:rsidRDefault="00475085" w:rsidP="00475085">
            <w:pPr>
              <w:spacing w:line="276" w:lineRule="auto"/>
              <w:rPr>
                <w:rFonts w:ascii="Arial" w:hAnsi="Arial" w:cs="Arial"/>
                <w:b/>
                <w:bCs/>
                <w:sz w:val="22"/>
                <w:szCs w:val="22"/>
              </w:rPr>
            </w:pPr>
            <w:r w:rsidRPr="0578DF82">
              <w:rPr>
                <w:rFonts w:ascii="Arial" w:hAnsi="Arial" w:cs="Arial"/>
                <w:sz w:val="22"/>
                <w:szCs w:val="22"/>
              </w:rPr>
              <w:t xml:space="preserve">Cell function, Diffusion &amp; Osmosis </w:t>
            </w:r>
          </w:p>
        </w:tc>
        <w:tc>
          <w:tcPr>
            <w:tcW w:w="2520" w:type="dxa"/>
            <w:vAlign w:val="center"/>
          </w:tcPr>
          <w:p w14:paraId="10A90D1A" w14:textId="2ADC85E4" w:rsidR="00475085" w:rsidRDefault="00475085" w:rsidP="00475085">
            <w:pPr>
              <w:spacing w:line="276" w:lineRule="auto"/>
              <w:rPr>
                <w:rFonts w:ascii="Arial" w:hAnsi="Arial" w:cs="Arial"/>
                <w:sz w:val="20"/>
                <w:szCs w:val="20"/>
              </w:rPr>
            </w:pPr>
            <w:r>
              <w:rPr>
                <w:rFonts w:ascii="Arial" w:hAnsi="Arial" w:cs="Arial"/>
                <w:b/>
                <w:bCs/>
                <w:sz w:val="20"/>
                <w:szCs w:val="20"/>
              </w:rPr>
              <w:t>Ex 6</w:t>
            </w:r>
            <w:r w:rsidRPr="0578DF82">
              <w:rPr>
                <w:rFonts w:ascii="Arial" w:hAnsi="Arial" w:cs="Arial"/>
                <w:b/>
                <w:bCs/>
                <w:sz w:val="20"/>
                <w:szCs w:val="20"/>
              </w:rPr>
              <w:t xml:space="preserve"> </w:t>
            </w:r>
            <w:r w:rsidRPr="0578DF82">
              <w:rPr>
                <w:rFonts w:ascii="Arial" w:hAnsi="Arial" w:cs="Arial"/>
                <w:sz w:val="20"/>
                <w:szCs w:val="20"/>
              </w:rPr>
              <w:t>p</w:t>
            </w:r>
            <w:r>
              <w:rPr>
                <w:rFonts w:ascii="Arial" w:hAnsi="Arial" w:cs="Arial"/>
                <w:sz w:val="20"/>
                <w:szCs w:val="20"/>
              </w:rPr>
              <w:t>. 67-81 ,</w:t>
            </w:r>
            <w:r w:rsidRPr="003F7747">
              <w:rPr>
                <w:rFonts w:ascii="Arial" w:hAnsi="Arial" w:cs="Arial"/>
                <w:color w:val="548DD4" w:themeColor="text2" w:themeTint="99"/>
                <w:sz w:val="20"/>
                <w:szCs w:val="20"/>
              </w:rPr>
              <w:t xml:space="preserve"> $</w:t>
            </w:r>
          </w:p>
        </w:tc>
        <w:tc>
          <w:tcPr>
            <w:tcW w:w="2160" w:type="dxa"/>
            <w:vAlign w:val="center"/>
          </w:tcPr>
          <w:p w14:paraId="4AABE362" w14:textId="25D4F68C" w:rsidR="00475085" w:rsidRDefault="00475085" w:rsidP="00475085">
            <w:pPr>
              <w:spacing w:line="276" w:lineRule="auto"/>
              <w:rPr>
                <w:rFonts w:ascii="Arial" w:hAnsi="Arial" w:cs="Arial"/>
                <w:sz w:val="20"/>
                <w:szCs w:val="20"/>
              </w:rPr>
            </w:pPr>
            <w:r w:rsidRPr="00496972">
              <w:rPr>
                <w:rFonts w:ascii="Arial" w:hAnsi="Arial" w:cs="Arial"/>
                <w:sz w:val="20"/>
                <w:szCs w:val="20"/>
              </w:rPr>
              <w:t>p. 55-56, 143-167</w:t>
            </w:r>
          </w:p>
        </w:tc>
      </w:tr>
      <w:tr w:rsidR="00475085" w:rsidRPr="00662F21" w14:paraId="54D0015A" w14:textId="77777777" w:rsidTr="008019E5">
        <w:trPr>
          <w:trHeight w:val="710"/>
          <w:jc w:val="center"/>
        </w:trPr>
        <w:tc>
          <w:tcPr>
            <w:tcW w:w="1615" w:type="dxa"/>
            <w:vAlign w:val="center"/>
          </w:tcPr>
          <w:p w14:paraId="35D61A99" w14:textId="0350F9F1" w:rsidR="00475085" w:rsidRDefault="00475085" w:rsidP="00475085">
            <w:pPr>
              <w:rPr>
                <w:rFonts w:ascii="Arial" w:hAnsi="Arial" w:cs="Arial"/>
                <w:sz w:val="20"/>
                <w:szCs w:val="20"/>
              </w:rPr>
            </w:pPr>
            <w:r w:rsidRPr="0578DF82">
              <w:rPr>
                <w:rFonts w:ascii="Arial" w:hAnsi="Arial" w:cs="Arial"/>
                <w:sz w:val="20"/>
                <w:szCs w:val="20"/>
              </w:rPr>
              <w:t>Feb 19 - 22</w:t>
            </w:r>
          </w:p>
        </w:tc>
        <w:tc>
          <w:tcPr>
            <w:tcW w:w="4140" w:type="dxa"/>
            <w:vAlign w:val="center"/>
          </w:tcPr>
          <w:p w14:paraId="45F9CF37" w14:textId="30EE4129" w:rsidR="00475085" w:rsidRPr="00453AE0" w:rsidRDefault="00475085" w:rsidP="00475085">
            <w:pPr>
              <w:spacing w:line="276" w:lineRule="auto"/>
              <w:rPr>
                <w:rFonts w:ascii="Arial" w:hAnsi="Arial" w:cs="Arial"/>
                <w:sz w:val="22"/>
                <w:szCs w:val="22"/>
              </w:rPr>
            </w:pPr>
            <w:r w:rsidRPr="0578DF82">
              <w:rPr>
                <w:rFonts w:ascii="Arial" w:hAnsi="Arial" w:cs="Arial"/>
                <w:sz w:val="22"/>
                <w:szCs w:val="22"/>
              </w:rPr>
              <w:t xml:space="preserve">Cellular Respiration &amp; Fermentation </w:t>
            </w:r>
            <w:r w:rsidRPr="0578DF82">
              <w:rPr>
                <w:rFonts w:ascii="Arial" w:hAnsi="Arial" w:cs="Arial"/>
                <w:b/>
                <w:bCs/>
                <w:i/>
                <w:iCs/>
                <w:sz w:val="22"/>
                <w:szCs w:val="22"/>
              </w:rPr>
              <w:t>(*Friday- Holiday)</w:t>
            </w:r>
          </w:p>
        </w:tc>
        <w:tc>
          <w:tcPr>
            <w:tcW w:w="2520" w:type="dxa"/>
            <w:vAlign w:val="center"/>
          </w:tcPr>
          <w:p w14:paraId="60889361" w14:textId="6E956A0F" w:rsidR="00475085" w:rsidRPr="00453AE0" w:rsidRDefault="00475085" w:rsidP="00475085">
            <w:pPr>
              <w:spacing w:line="276" w:lineRule="auto"/>
              <w:rPr>
                <w:rFonts w:ascii="Arial" w:hAnsi="Arial" w:cs="Arial"/>
                <w:sz w:val="20"/>
                <w:szCs w:val="20"/>
              </w:rPr>
            </w:pPr>
            <w:r w:rsidRPr="0578DF82">
              <w:rPr>
                <w:rFonts w:ascii="Arial" w:hAnsi="Arial" w:cs="Arial"/>
                <w:b/>
                <w:bCs/>
                <w:sz w:val="20"/>
                <w:szCs w:val="20"/>
              </w:rPr>
              <w:t xml:space="preserve">Ex </w:t>
            </w:r>
            <w:r>
              <w:rPr>
                <w:rFonts w:ascii="Arial" w:hAnsi="Arial" w:cs="Arial"/>
                <w:b/>
                <w:bCs/>
                <w:sz w:val="20"/>
                <w:szCs w:val="20"/>
              </w:rPr>
              <w:t>7</w:t>
            </w:r>
            <w:r w:rsidRPr="0578DF82">
              <w:rPr>
                <w:rFonts w:ascii="Arial" w:hAnsi="Arial" w:cs="Arial"/>
                <w:sz w:val="20"/>
                <w:szCs w:val="20"/>
              </w:rPr>
              <w:t xml:space="preserve"> p.</w:t>
            </w:r>
            <w:r>
              <w:rPr>
                <w:rFonts w:ascii="Arial" w:hAnsi="Arial" w:cs="Arial"/>
                <w:sz w:val="20"/>
                <w:szCs w:val="20"/>
              </w:rPr>
              <w:t xml:space="preserve"> 83-92</w:t>
            </w:r>
          </w:p>
        </w:tc>
        <w:tc>
          <w:tcPr>
            <w:tcW w:w="2160" w:type="dxa"/>
            <w:vAlign w:val="center"/>
          </w:tcPr>
          <w:p w14:paraId="5BF1F865" w14:textId="679123F8" w:rsidR="00475085" w:rsidRPr="00453AE0" w:rsidRDefault="00475085" w:rsidP="00475085">
            <w:pPr>
              <w:spacing w:line="276" w:lineRule="auto"/>
              <w:rPr>
                <w:rFonts w:ascii="Arial" w:hAnsi="Arial" w:cs="Arial"/>
                <w:sz w:val="20"/>
                <w:szCs w:val="20"/>
              </w:rPr>
            </w:pPr>
            <w:r w:rsidRPr="00496972">
              <w:rPr>
                <w:rFonts w:ascii="Arial" w:hAnsi="Arial" w:cs="Arial"/>
                <w:sz w:val="20"/>
                <w:szCs w:val="20"/>
              </w:rPr>
              <w:t>p. 173-186, 199 - 222</w:t>
            </w:r>
          </w:p>
        </w:tc>
      </w:tr>
      <w:tr w:rsidR="00475085" w:rsidRPr="00662F21" w14:paraId="63344CA8" w14:textId="77777777" w:rsidTr="008019E5">
        <w:trPr>
          <w:trHeight w:val="782"/>
          <w:jc w:val="center"/>
        </w:trPr>
        <w:tc>
          <w:tcPr>
            <w:tcW w:w="1615" w:type="dxa"/>
            <w:vAlign w:val="center"/>
          </w:tcPr>
          <w:p w14:paraId="4967BFF7" w14:textId="7075145A" w:rsidR="00475085" w:rsidRDefault="00475085" w:rsidP="00475085">
            <w:pPr>
              <w:rPr>
                <w:rFonts w:ascii="Arial" w:hAnsi="Arial" w:cs="Arial"/>
                <w:b/>
                <w:bCs/>
                <w:sz w:val="20"/>
                <w:szCs w:val="20"/>
              </w:rPr>
            </w:pPr>
            <w:r w:rsidRPr="0578DF82">
              <w:rPr>
                <w:rFonts w:ascii="Arial" w:hAnsi="Arial" w:cs="Arial"/>
                <w:sz w:val="20"/>
                <w:szCs w:val="20"/>
              </w:rPr>
              <w:t>Feb 26 - Mar 1</w:t>
            </w:r>
          </w:p>
        </w:tc>
        <w:tc>
          <w:tcPr>
            <w:tcW w:w="4140" w:type="dxa"/>
            <w:vAlign w:val="center"/>
          </w:tcPr>
          <w:p w14:paraId="15762E74" w14:textId="782B819C" w:rsidR="00475085" w:rsidRPr="00453AE0" w:rsidRDefault="00475085" w:rsidP="00475085">
            <w:pPr>
              <w:rPr>
                <w:rFonts w:ascii="Arial" w:hAnsi="Arial" w:cs="Arial"/>
                <w:i/>
                <w:iCs/>
                <w:sz w:val="22"/>
                <w:szCs w:val="22"/>
              </w:rPr>
            </w:pPr>
            <w:r w:rsidRPr="0578DF82">
              <w:rPr>
                <w:rFonts w:ascii="Arial" w:hAnsi="Arial" w:cs="Arial"/>
                <w:sz w:val="22"/>
                <w:szCs w:val="22"/>
              </w:rPr>
              <w:t xml:space="preserve">Cellular Respiration &amp; Fermentation  Friday Labs </w:t>
            </w:r>
            <w:r w:rsidRPr="0578DF82">
              <w:rPr>
                <w:rFonts w:ascii="Arial" w:hAnsi="Arial" w:cs="Arial"/>
                <w:b/>
                <w:bCs/>
                <w:i/>
                <w:iCs/>
                <w:sz w:val="22"/>
                <w:szCs w:val="22"/>
              </w:rPr>
              <w:t>(Open Lab M-R)</w:t>
            </w:r>
          </w:p>
        </w:tc>
        <w:tc>
          <w:tcPr>
            <w:tcW w:w="2520" w:type="dxa"/>
            <w:vAlign w:val="center"/>
          </w:tcPr>
          <w:p w14:paraId="7E8F69CA" w14:textId="0272FCA2" w:rsidR="00475085" w:rsidRDefault="00475085" w:rsidP="00475085">
            <w:pPr>
              <w:spacing w:line="276" w:lineRule="auto"/>
              <w:rPr>
                <w:rFonts w:ascii="Arial" w:hAnsi="Arial" w:cs="Arial"/>
                <w:sz w:val="20"/>
                <w:szCs w:val="20"/>
              </w:rPr>
            </w:pPr>
            <w:r w:rsidRPr="0578DF82">
              <w:rPr>
                <w:rFonts w:ascii="Arial" w:hAnsi="Arial" w:cs="Arial"/>
                <w:b/>
                <w:bCs/>
                <w:sz w:val="20"/>
                <w:szCs w:val="20"/>
              </w:rPr>
              <w:t xml:space="preserve">Ex </w:t>
            </w:r>
            <w:r>
              <w:rPr>
                <w:rFonts w:ascii="Arial" w:hAnsi="Arial" w:cs="Arial"/>
                <w:b/>
                <w:bCs/>
                <w:sz w:val="20"/>
                <w:szCs w:val="20"/>
              </w:rPr>
              <w:t>7</w:t>
            </w:r>
            <w:r w:rsidRPr="0578DF82">
              <w:rPr>
                <w:rFonts w:ascii="Arial" w:hAnsi="Arial" w:cs="Arial"/>
                <w:sz w:val="20"/>
                <w:szCs w:val="20"/>
              </w:rPr>
              <w:t xml:space="preserve"> p.</w:t>
            </w:r>
            <w:r>
              <w:rPr>
                <w:rFonts w:ascii="Arial" w:hAnsi="Arial" w:cs="Arial"/>
                <w:sz w:val="20"/>
                <w:szCs w:val="20"/>
              </w:rPr>
              <w:t xml:space="preserve"> 83-92</w:t>
            </w:r>
          </w:p>
        </w:tc>
        <w:tc>
          <w:tcPr>
            <w:tcW w:w="2160" w:type="dxa"/>
            <w:vAlign w:val="center"/>
          </w:tcPr>
          <w:p w14:paraId="3F32EA21" w14:textId="4690F1DE" w:rsidR="00475085" w:rsidRDefault="00475085" w:rsidP="00475085">
            <w:pPr>
              <w:spacing w:line="276" w:lineRule="auto"/>
              <w:rPr>
                <w:rFonts w:ascii="Arial" w:hAnsi="Arial" w:cs="Arial"/>
                <w:sz w:val="20"/>
                <w:szCs w:val="20"/>
              </w:rPr>
            </w:pPr>
            <w:r w:rsidRPr="00496972">
              <w:rPr>
                <w:rFonts w:ascii="Arial" w:hAnsi="Arial" w:cs="Arial"/>
                <w:sz w:val="20"/>
                <w:szCs w:val="20"/>
              </w:rPr>
              <w:t>p. 173-186, 199 - 222</w:t>
            </w:r>
          </w:p>
        </w:tc>
      </w:tr>
      <w:tr w:rsidR="00475085" w:rsidRPr="00662F21" w14:paraId="6B275C53" w14:textId="77777777" w:rsidTr="008019E5">
        <w:trPr>
          <w:trHeight w:val="638"/>
          <w:jc w:val="center"/>
        </w:trPr>
        <w:tc>
          <w:tcPr>
            <w:tcW w:w="1615" w:type="dxa"/>
            <w:vAlign w:val="center"/>
          </w:tcPr>
          <w:p w14:paraId="1A20F6FA" w14:textId="259EAE0A" w:rsidR="00475085" w:rsidRDefault="00475085" w:rsidP="00475085">
            <w:pPr>
              <w:rPr>
                <w:rFonts w:ascii="Arial" w:hAnsi="Arial" w:cs="Arial"/>
                <w:sz w:val="20"/>
                <w:szCs w:val="20"/>
              </w:rPr>
            </w:pPr>
            <w:r w:rsidRPr="0578DF82">
              <w:rPr>
                <w:rFonts w:ascii="Arial" w:hAnsi="Arial" w:cs="Arial"/>
                <w:b/>
                <w:bCs/>
                <w:sz w:val="20"/>
                <w:szCs w:val="20"/>
                <w:highlight w:val="yellow"/>
              </w:rPr>
              <w:t>Mar 5 - 8</w:t>
            </w:r>
          </w:p>
        </w:tc>
        <w:tc>
          <w:tcPr>
            <w:tcW w:w="4140" w:type="dxa"/>
            <w:vAlign w:val="center"/>
          </w:tcPr>
          <w:p w14:paraId="6DCFE42F" w14:textId="408E49F2" w:rsidR="00475085" w:rsidRPr="00453AE0" w:rsidRDefault="00475085" w:rsidP="00475085">
            <w:pPr>
              <w:spacing w:line="276" w:lineRule="auto"/>
              <w:rPr>
                <w:rFonts w:ascii="Arial" w:hAnsi="Arial" w:cs="Arial"/>
                <w:b/>
                <w:bCs/>
                <w:sz w:val="22"/>
                <w:szCs w:val="22"/>
              </w:rPr>
            </w:pPr>
            <w:r w:rsidRPr="0578DF82">
              <w:rPr>
                <w:rFonts w:ascii="Arial" w:hAnsi="Arial" w:cs="Arial"/>
                <w:b/>
                <w:bCs/>
                <w:sz w:val="22"/>
                <w:szCs w:val="22"/>
                <w:highlight w:val="yellow"/>
              </w:rPr>
              <w:t>Practical 2</w:t>
            </w:r>
          </w:p>
        </w:tc>
        <w:tc>
          <w:tcPr>
            <w:tcW w:w="2520" w:type="dxa"/>
            <w:vAlign w:val="center"/>
          </w:tcPr>
          <w:p w14:paraId="55C59DE0" w14:textId="789F11B0" w:rsidR="00475085" w:rsidRPr="00453AE0" w:rsidRDefault="00475085" w:rsidP="00475085">
            <w:pPr>
              <w:spacing w:line="276" w:lineRule="auto"/>
              <w:rPr>
                <w:rFonts w:ascii="Arial" w:hAnsi="Arial" w:cs="Arial"/>
                <w:sz w:val="20"/>
                <w:szCs w:val="20"/>
              </w:rPr>
            </w:pPr>
          </w:p>
        </w:tc>
        <w:tc>
          <w:tcPr>
            <w:tcW w:w="2160" w:type="dxa"/>
            <w:vAlign w:val="center"/>
          </w:tcPr>
          <w:p w14:paraId="45F50C1E" w14:textId="120572D2" w:rsidR="00475085" w:rsidRPr="00453AE0" w:rsidRDefault="00475085" w:rsidP="00475085">
            <w:pPr>
              <w:spacing w:line="276" w:lineRule="auto"/>
              <w:rPr>
                <w:rFonts w:ascii="Arial" w:hAnsi="Arial" w:cs="Arial"/>
                <w:sz w:val="20"/>
                <w:szCs w:val="20"/>
              </w:rPr>
            </w:pPr>
          </w:p>
        </w:tc>
      </w:tr>
      <w:tr w:rsidR="00475085" w:rsidRPr="00662F21" w14:paraId="74335243" w14:textId="77777777" w:rsidTr="008019E5">
        <w:trPr>
          <w:trHeight w:val="620"/>
          <w:jc w:val="center"/>
        </w:trPr>
        <w:tc>
          <w:tcPr>
            <w:tcW w:w="1615" w:type="dxa"/>
            <w:vAlign w:val="center"/>
          </w:tcPr>
          <w:p w14:paraId="55DD08F9" w14:textId="71C07BEA" w:rsidR="00475085" w:rsidRDefault="00475085" w:rsidP="00475085">
            <w:pPr>
              <w:rPr>
                <w:rFonts w:ascii="Arial" w:hAnsi="Arial" w:cs="Arial"/>
                <w:b/>
                <w:bCs/>
                <w:sz w:val="20"/>
                <w:szCs w:val="20"/>
              </w:rPr>
            </w:pPr>
            <w:r w:rsidRPr="0578DF82">
              <w:rPr>
                <w:rFonts w:ascii="Arial" w:hAnsi="Arial" w:cs="Arial"/>
                <w:sz w:val="20"/>
                <w:szCs w:val="20"/>
              </w:rPr>
              <w:t>Mar 12 - 15</w:t>
            </w:r>
          </w:p>
        </w:tc>
        <w:tc>
          <w:tcPr>
            <w:tcW w:w="4140" w:type="dxa"/>
            <w:vAlign w:val="center"/>
          </w:tcPr>
          <w:p w14:paraId="6E9AF23C" w14:textId="07F0C9AE" w:rsidR="00475085" w:rsidRPr="00453AE0" w:rsidRDefault="00475085" w:rsidP="00475085">
            <w:pPr>
              <w:spacing w:line="276" w:lineRule="auto"/>
              <w:rPr>
                <w:rFonts w:ascii="Arial" w:hAnsi="Arial" w:cs="Arial"/>
                <w:sz w:val="22"/>
                <w:szCs w:val="22"/>
              </w:rPr>
            </w:pPr>
            <w:r w:rsidRPr="0578DF82">
              <w:rPr>
                <w:rFonts w:ascii="Arial" w:hAnsi="Arial" w:cs="Arial"/>
                <w:sz w:val="22"/>
                <w:szCs w:val="22"/>
              </w:rPr>
              <w:t>Cell Division</w:t>
            </w:r>
          </w:p>
        </w:tc>
        <w:tc>
          <w:tcPr>
            <w:tcW w:w="2520" w:type="dxa"/>
            <w:vAlign w:val="center"/>
          </w:tcPr>
          <w:p w14:paraId="5EB4649C" w14:textId="099EE826" w:rsidR="00475085" w:rsidRPr="00453AE0" w:rsidRDefault="00475085" w:rsidP="00475085">
            <w:pPr>
              <w:spacing w:line="276" w:lineRule="auto"/>
              <w:rPr>
                <w:rFonts w:ascii="Arial" w:hAnsi="Arial" w:cs="Arial"/>
                <w:sz w:val="20"/>
                <w:szCs w:val="20"/>
              </w:rPr>
            </w:pPr>
            <w:r>
              <w:rPr>
                <w:rFonts w:ascii="Arial" w:hAnsi="Arial" w:cs="Arial"/>
                <w:b/>
                <w:bCs/>
                <w:sz w:val="20"/>
                <w:szCs w:val="20"/>
              </w:rPr>
              <w:t>Ex 8</w:t>
            </w:r>
            <w:r w:rsidRPr="0578DF82">
              <w:rPr>
                <w:rFonts w:ascii="Arial" w:hAnsi="Arial" w:cs="Arial"/>
                <w:sz w:val="20"/>
                <w:szCs w:val="20"/>
              </w:rPr>
              <w:t xml:space="preserve"> p.</w:t>
            </w:r>
            <w:r>
              <w:rPr>
                <w:rFonts w:ascii="Arial" w:hAnsi="Arial" w:cs="Arial"/>
                <w:sz w:val="20"/>
                <w:szCs w:val="20"/>
              </w:rPr>
              <w:t xml:space="preserve"> 93-106 , </w:t>
            </w:r>
            <w:r w:rsidRPr="003F7747">
              <w:rPr>
                <w:rFonts w:ascii="Arial" w:hAnsi="Arial" w:cs="Arial"/>
                <w:color w:val="548DD4" w:themeColor="text2" w:themeTint="99"/>
                <w:sz w:val="20"/>
                <w:szCs w:val="20"/>
              </w:rPr>
              <w:t>$</w:t>
            </w:r>
          </w:p>
        </w:tc>
        <w:tc>
          <w:tcPr>
            <w:tcW w:w="2160" w:type="dxa"/>
            <w:vAlign w:val="center"/>
          </w:tcPr>
          <w:p w14:paraId="66934D51" w14:textId="2488410B" w:rsidR="00475085" w:rsidRPr="00453AE0" w:rsidRDefault="00475085" w:rsidP="00475085">
            <w:pPr>
              <w:spacing w:line="276" w:lineRule="auto"/>
              <w:rPr>
                <w:rFonts w:ascii="Arial" w:hAnsi="Arial" w:cs="Arial"/>
                <w:sz w:val="20"/>
                <w:szCs w:val="20"/>
              </w:rPr>
            </w:pPr>
            <w:r w:rsidRPr="00496972">
              <w:rPr>
                <w:rFonts w:ascii="Arial" w:hAnsi="Arial" w:cs="Arial"/>
                <w:sz w:val="20"/>
                <w:szCs w:val="20"/>
              </w:rPr>
              <w:t>p. 279-291, 297-299, 307 - 321</w:t>
            </w:r>
          </w:p>
        </w:tc>
      </w:tr>
      <w:tr w:rsidR="00475085" w:rsidRPr="00662F21" w14:paraId="36688802" w14:textId="77777777" w:rsidTr="008019E5">
        <w:trPr>
          <w:trHeight w:val="620"/>
          <w:jc w:val="center"/>
        </w:trPr>
        <w:tc>
          <w:tcPr>
            <w:tcW w:w="1615" w:type="dxa"/>
            <w:vAlign w:val="center"/>
          </w:tcPr>
          <w:p w14:paraId="56A44863" w14:textId="2D8574BD" w:rsidR="00475085" w:rsidRDefault="00475085" w:rsidP="00475085">
            <w:pPr>
              <w:rPr>
                <w:rFonts w:ascii="Arial" w:hAnsi="Arial" w:cs="Arial"/>
                <w:b/>
                <w:bCs/>
                <w:sz w:val="20"/>
                <w:szCs w:val="20"/>
              </w:rPr>
            </w:pPr>
            <w:r w:rsidRPr="0578DF82">
              <w:rPr>
                <w:rFonts w:ascii="Arial" w:hAnsi="Arial" w:cs="Arial"/>
                <w:b/>
                <w:bCs/>
                <w:sz w:val="20"/>
                <w:szCs w:val="20"/>
              </w:rPr>
              <w:t>Mar 19 - 22</w:t>
            </w:r>
          </w:p>
        </w:tc>
        <w:tc>
          <w:tcPr>
            <w:tcW w:w="4140" w:type="dxa"/>
            <w:vAlign w:val="center"/>
          </w:tcPr>
          <w:p w14:paraId="615F3963" w14:textId="478B770F" w:rsidR="00475085" w:rsidRPr="00453AE0" w:rsidRDefault="00475085" w:rsidP="00475085">
            <w:pPr>
              <w:spacing w:line="276" w:lineRule="auto"/>
              <w:rPr>
                <w:rFonts w:ascii="Arial" w:hAnsi="Arial" w:cs="Arial"/>
                <w:sz w:val="22"/>
                <w:szCs w:val="22"/>
              </w:rPr>
            </w:pPr>
            <w:r w:rsidRPr="0578DF82">
              <w:rPr>
                <w:rFonts w:ascii="Arial" w:hAnsi="Arial" w:cs="Arial"/>
                <w:b/>
                <w:bCs/>
                <w:sz w:val="22"/>
                <w:szCs w:val="22"/>
              </w:rPr>
              <w:t>Spring Break; no lab</w:t>
            </w:r>
            <w:r w:rsidRPr="0578DF82">
              <w:rPr>
                <w:rFonts w:ascii="Arial" w:hAnsi="Arial" w:cs="Arial"/>
                <w:sz w:val="22"/>
                <w:szCs w:val="22"/>
              </w:rPr>
              <w:t xml:space="preserve"> </w:t>
            </w:r>
          </w:p>
        </w:tc>
        <w:tc>
          <w:tcPr>
            <w:tcW w:w="2520" w:type="dxa"/>
            <w:vAlign w:val="center"/>
          </w:tcPr>
          <w:p w14:paraId="5A39BBE3" w14:textId="327CFDE9" w:rsidR="00475085" w:rsidRPr="00453AE0" w:rsidRDefault="00475085" w:rsidP="00475085">
            <w:pPr>
              <w:spacing w:line="276" w:lineRule="auto"/>
              <w:rPr>
                <w:rFonts w:ascii="Arial" w:hAnsi="Arial" w:cs="Arial"/>
                <w:sz w:val="20"/>
                <w:szCs w:val="20"/>
              </w:rPr>
            </w:pPr>
          </w:p>
        </w:tc>
        <w:tc>
          <w:tcPr>
            <w:tcW w:w="2160" w:type="dxa"/>
            <w:vAlign w:val="center"/>
          </w:tcPr>
          <w:p w14:paraId="41C8F396" w14:textId="03E87342" w:rsidR="00475085" w:rsidRPr="00453AE0" w:rsidRDefault="00475085" w:rsidP="00475085">
            <w:pPr>
              <w:spacing w:line="276" w:lineRule="auto"/>
              <w:rPr>
                <w:rFonts w:ascii="Arial" w:hAnsi="Arial" w:cs="Arial"/>
                <w:sz w:val="20"/>
                <w:szCs w:val="20"/>
              </w:rPr>
            </w:pPr>
          </w:p>
        </w:tc>
      </w:tr>
      <w:tr w:rsidR="00475085" w:rsidRPr="00662F21" w14:paraId="52C78064" w14:textId="77777777" w:rsidTr="008019E5">
        <w:trPr>
          <w:trHeight w:val="620"/>
          <w:jc w:val="center"/>
        </w:trPr>
        <w:tc>
          <w:tcPr>
            <w:tcW w:w="1615" w:type="dxa"/>
            <w:vAlign w:val="center"/>
          </w:tcPr>
          <w:p w14:paraId="7D2780D7" w14:textId="216FD141" w:rsidR="00475085" w:rsidRDefault="00475085" w:rsidP="00475085">
            <w:pPr>
              <w:rPr>
                <w:rFonts w:ascii="Arial" w:hAnsi="Arial" w:cs="Arial"/>
                <w:sz w:val="20"/>
                <w:szCs w:val="20"/>
              </w:rPr>
            </w:pPr>
            <w:r w:rsidRPr="0578DF82">
              <w:rPr>
                <w:rFonts w:ascii="Arial" w:hAnsi="Arial" w:cs="Arial"/>
                <w:sz w:val="20"/>
                <w:szCs w:val="20"/>
              </w:rPr>
              <w:t>Mar 26 - 29</w:t>
            </w:r>
          </w:p>
        </w:tc>
        <w:tc>
          <w:tcPr>
            <w:tcW w:w="4140" w:type="dxa"/>
            <w:vAlign w:val="center"/>
          </w:tcPr>
          <w:p w14:paraId="23EDCD36" w14:textId="4C6357CF" w:rsidR="00475085" w:rsidRPr="00453AE0" w:rsidRDefault="00475085" w:rsidP="00475085">
            <w:pPr>
              <w:spacing w:line="276" w:lineRule="auto"/>
              <w:rPr>
                <w:rFonts w:ascii="Arial" w:hAnsi="Arial" w:cs="Arial"/>
                <w:b/>
                <w:bCs/>
                <w:sz w:val="22"/>
                <w:szCs w:val="22"/>
              </w:rPr>
            </w:pPr>
            <w:r w:rsidRPr="0578DF82">
              <w:rPr>
                <w:rFonts w:ascii="Arial" w:hAnsi="Arial" w:cs="Arial"/>
                <w:sz w:val="22"/>
                <w:szCs w:val="22"/>
              </w:rPr>
              <w:t xml:space="preserve">Mendelian genetics  </w:t>
            </w:r>
          </w:p>
        </w:tc>
        <w:tc>
          <w:tcPr>
            <w:tcW w:w="2520" w:type="dxa"/>
            <w:vAlign w:val="center"/>
          </w:tcPr>
          <w:p w14:paraId="74139380" w14:textId="59B0CD07" w:rsidR="00475085" w:rsidRPr="00453AE0" w:rsidRDefault="00475085" w:rsidP="00475085">
            <w:pPr>
              <w:spacing w:line="276" w:lineRule="auto"/>
              <w:rPr>
                <w:rFonts w:ascii="Arial" w:hAnsi="Arial" w:cs="Arial"/>
                <w:sz w:val="20"/>
                <w:szCs w:val="20"/>
              </w:rPr>
            </w:pPr>
            <w:r w:rsidRPr="0578DF82">
              <w:rPr>
                <w:rFonts w:ascii="Arial" w:hAnsi="Arial" w:cs="Arial"/>
                <w:b/>
                <w:bCs/>
                <w:sz w:val="20"/>
                <w:szCs w:val="20"/>
              </w:rPr>
              <w:t xml:space="preserve">Ex </w:t>
            </w:r>
            <w:r>
              <w:rPr>
                <w:rFonts w:ascii="Arial" w:hAnsi="Arial" w:cs="Arial"/>
                <w:b/>
                <w:bCs/>
                <w:sz w:val="20"/>
                <w:szCs w:val="20"/>
              </w:rPr>
              <w:t>9</w:t>
            </w:r>
            <w:r w:rsidRPr="0578DF82">
              <w:rPr>
                <w:rFonts w:ascii="Arial" w:hAnsi="Arial" w:cs="Arial"/>
                <w:sz w:val="20"/>
                <w:szCs w:val="20"/>
              </w:rPr>
              <w:t xml:space="preserve"> p</w:t>
            </w:r>
            <w:r>
              <w:rPr>
                <w:rFonts w:ascii="Arial" w:hAnsi="Arial" w:cs="Arial"/>
                <w:sz w:val="20"/>
                <w:szCs w:val="20"/>
              </w:rPr>
              <w:t>. 107-126</w:t>
            </w:r>
          </w:p>
        </w:tc>
        <w:tc>
          <w:tcPr>
            <w:tcW w:w="2160" w:type="dxa"/>
            <w:vAlign w:val="center"/>
          </w:tcPr>
          <w:p w14:paraId="5693F869" w14:textId="68D73D58" w:rsidR="00475085" w:rsidRPr="00453AE0" w:rsidRDefault="00475085" w:rsidP="00475085">
            <w:pPr>
              <w:spacing w:line="276" w:lineRule="auto"/>
              <w:rPr>
                <w:rFonts w:ascii="Arial" w:hAnsi="Arial" w:cs="Arial"/>
                <w:sz w:val="20"/>
                <w:szCs w:val="20"/>
              </w:rPr>
            </w:pPr>
            <w:r w:rsidRPr="00496972">
              <w:rPr>
                <w:rFonts w:ascii="Arial" w:hAnsi="Arial" w:cs="Arial"/>
                <w:sz w:val="20"/>
                <w:szCs w:val="20"/>
              </w:rPr>
              <w:t>p. 327-339</w:t>
            </w:r>
          </w:p>
        </w:tc>
      </w:tr>
      <w:tr w:rsidR="00475085" w:rsidRPr="00662F21" w14:paraId="40FB6995" w14:textId="77777777" w:rsidTr="008019E5">
        <w:trPr>
          <w:trHeight w:val="710"/>
          <w:jc w:val="center"/>
        </w:trPr>
        <w:tc>
          <w:tcPr>
            <w:tcW w:w="1615" w:type="dxa"/>
            <w:vAlign w:val="center"/>
          </w:tcPr>
          <w:p w14:paraId="32BA467B" w14:textId="5E5E58E7" w:rsidR="00475085" w:rsidRDefault="00475085" w:rsidP="00475085">
            <w:pPr>
              <w:rPr>
                <w:rFonts w:ascii="Arial" w:hAnsi="Arial" w:cs="Arial"/>
                <w:sz w:val="20"/>
                <w:szCs w:val="20"/>
              </w:rPr>
            </w:pPr>
            <w:r w:rsidRPr="0578DF82">
              <w:rPr>
                <w:rFonts w:ascii="Arial" w:hAnsi="Arial" w:cs="Arial"/>
                <w:sz w:val="20"/>
                <w:szCs w:val="20"/>
              </w:rPr>
              <w:t>Apr 2 - 5</w:t>
            </w:r>
          </w:p>
        </w:tc>
        <w:tc>
          <w:tcPr>
            <w:tcW w:w="4140" w:type="dxa"/>
            <w:vAlign w:val="center"/>
          </w:tcPr>
          <w:p w14:paraId="7D9D8E22" w14:textId="4281E1CE" w:rsidR="00475085" w:rsidRPr="00453AE0" w:rsidRDefault="00475085" w:rsidP="00475085">
            <w:pPr>
              <w:spacing w:line="276" w:lineRule="auto"/>
              <w:rPr>
                <w:rFonts w:ascii="Arial" w:hAnsi="Arial" w:cs="Arial"/>
                <w:sz w:val="22"/>
                <w:szCs w:val="22"/>
              </w:rPr>
            </w:pPr>
            <w:r w:rsidRPr="0578DF82">
              <w:rPr>
                <w:rFonts w:ascii="Arial" w:hAnsi="Arial" w:cs="Arial"/>
                <w:sz w:val="22"/>
                <w:szCs w:val="22"/>
              </w:rPr>
              <w:t xml:space="preserve">Human genetics; </w:t>
            </w:r>
            <w:r w:rsidRPr="003F7747">
              <w:rPr>
                <w:rFonts w:ascii="Arial" w:hAnsi="Arial" w:cs="Arial"/>
                <w:i/>
                <w:iCs/>
                <w:color w:val="FF3399"/>
                <w:sz w:val="28"/>
                <w:szCs w:val="22"/>
              </w:rPr>
              <w:t>*</w:t>
            </w:r>
            <w:r w:rsidRPr="0578DF82">
              <w:rPr>
                <w:rFonts w:ascii="Arial" w:hAnsi="Arial" w:cs="Arial"/>
                <w:i/>
                <w:iCs/>
                <w:sz w:val="22"/>
                <w:szCs w:val="22"/>
              </w:rPr>
              <w:t>Lab Report Due</w:t>
            </w:r>
          </w:p>
          <w:p w14:paraId="5B33D059" w14:textId="59EC5186" w:rsidR="00475085" w:rsidRPr="00453AE0" w:rsidRDefault="00475085" w:rsidP="00475085">
            <w:pPr>
              <w:spacing w:line="276" w:lineRule="auto"/>
              <w:rPr>
                <w:rFonts w:ascii="Arial" w:hAnsi="Arial" w:cs="Arial"/>
                <w:sz w:val="22"/>
                <w:szCs w:val="22"/>
              </w:rPr>
            </w:pPr>
            <w:r w:rsidRPr="0578DF82">
              <w:rPr>
                <w:rFonts w:ascii="Arial" w:hAnsi="Arial" w:cs="Arial"/>
                <w:b/>
                <w:bCs/>
                <w:i/>
                <w:iCs/>
                <w:sz w:val="16"/>
                <w:szCs w:val="16"/>
              </w:rPr>
              <w:t>(Withdrawal Date: M 25 March)</w:t>
            </w:r>
          </w:p>
        </w:tc>
        <w:tc>
          <w:tcPr>
            <w:tcW w:w="2520" w:type="dxa"/>
            <w:vAlign w:val="center"/>
          </w:tcPr>
          <w:p w14:paraId="2F5326B2" w14:textId="1A5F216D" w:rsidR="00475085" w:rsidRPr="00453AE0" w:rsidRDefault="00475085" w:rsidP="00475085">
            <w:pPr>
              <w:spacing w:line="276" w:lineRule="auto"/>
              <w:rPr>
                <w:rFonts w:ascii="Arial" w:hAnsi="Arial" w:cs="Arial"/>
                <w:sz w:val="20"/>
                <w:szCs w:val="20"/>
              </w:rPr>
            </w:pPr>
            <w:r w:rsidRPr="0578DF82">
              <w:rPr>
                <w:rFonts w:ascii="Arial" w:hAnsi="Arial" w:cs="Arial"/>
                <w:b/>
                <w:bCs/>
                <w:sz w:val="20"/>
                <w:szCs w:val="20"/>
              </w:rPr>
              <w:t xml:space="preserve">Ex </w:t>
            </w:r>
            <w:r>
              <w:rPr>
                <w:rFonts w:ascii="Arial" w:hAnsi="Arial" w:cs="Arial"/>
                <w:b/>
                <w:bCs/>
                <w:sz w:val="20"/>
                <w:szCs w:val="20"/>
              </w:rPr>
              <w:t>10</w:t>
            </w:r>
            <w:r w:rsidRPr="0578DF82">
              <w:rPr>
                <w:rFonts w:ascii="Arial" w:hAnsi="Arial" w:cs="Arial"/>
                <w:sz w:val="20"/>
                <w:szCs w:val="20"/>
              </w:rPr>
              <w:t xml:space="preserve"> p.</w:t>
            </w:r>
            <w:r>
              <w:rPr>
                <w:rFonts w:ascii="Arial" w:hAnsi="Arial" w:cs="Arial"/>
                <w:sz w:val="20"/>
                <w:szCs w:val="20"/>
              </w:rPr>
              <w:t xml:space="preserve"> 127-14</w:t>
            </w:r>
            <w:r w:rsidR="00E7460D">
              <w:rPr>
                <w:rFonts w:ascii="Arial" w:hAnsi="Arial" w:cs="Arial"/>
                <w:sz w:val="20"/>
                <w:szCs w:val="20"/>
              </w:rPr>
              <w:t>7</w:t>
            </w:r>
          </w:p>
        </w:tc>
        <w:tc>
          <w:tcPr>
            <w:tcW w:w="2160" w:type="dxa"/>
            <w:vAlign w:val="center"/>
          </w:tcPr>
          <w:p w14:paraId="70C231EF" w14:textId="246335C6" w:rsidR="00475085" w:rsidRPr="00453AE0" w:rsidRDefault="00475085" w:rsidP="00475085">
            <w:pPr>
              <w:spacing w:line="276" w:lineRule="auto"/>
              <w:rPr>
                <w:rFonts w:ascii="Arial" w:hAnsi="Arial" w:cs="Arial"/>
                <w:sz w:val="20"/>
                <w:szCs w:val="20"/>
              </w:rPr>
            </w:pPr>
            <w:r w:rsidRPr="00496972">
              <w:rPr>
                <w:rFonts w:ascii="Arial" w:hAnsi="Arial" w:cs="Arial"/>
                <w:sz w:val="20"/>
                <w:szCs w:val="20"/>
              </w:rPr>
              <w:t>p. 340-353, 361-374</w:t>
            </w:r>
          </w:p>
        </w:tc>
      </w:tr>
      <w:tr w:rsidR="00475085" w:rsidRPr="00662F21" w14:paraId="0116579E" w14:textId="77777777" w:rsidTr="008019E5">
        <w:trPr>
          <w:trHeight w:val="647"/>
          <w:jc w:val="center"/>
        </w:trPr>
        <w:tc>
          <w:tcPr>
            <w:tcW w:w="1615" w:type="dxa"/>
            <w:vAlign w:val="center"/>
          </w:tcPr>
          <w:p w14:paraId="038B09CB" w14:textId="77777777" w:rsidR="00475085" w:rsidRPr="002A16DF" w:rsidRDefault="00475085" w:rsidP="00475085">
            <w:pPr>
              <w:rPr>
                <w:rFonts w:ascii="Arial" w:hAnsi="Arial" w:cs="Arial"/>
                <w:bCs/>
                <w:sz w:val="20"/>
                <w:szCs w:val="20"/>
              </w:rPr>
            </w:pPr>
            <w:r w:rsidRPr="002A16DF">
              <w:rPr>
                <w:rFonts w:ascii="Arial" w:hAnsi="Arial" w:cs="Arial"/>
                <w:bCs/>
                <w:sz w:val="20"/>
                <w:szCs w:val="20"/>
              </w:rPr>
              <w:t>Apr 9 - 13</w:t>
            </w:r>
          </w:p>
        </w:tc>
        <w:tc>
          <w:tcPr>
            <w:tcW w:w="4140" w:type="dxa"/>
            <w:vAlign w:val="center"/>
          </w:tcPr>
          <w:p w14:paraId="029FAC44" w14:textId="77777777" w:rsidR="00475085" w:rsidRPr="00453AE0" w:rsidRDefault="00475085" w:rsidP="00475085">
            <w:pPr>
              <w:spacing w:line="276" w:lineRule="auto"/>
              <w:rPr>
                <w:rFonts w:ascii="Arial" w:hAnsi="Arial" w:cs="Arial"/>
                <w:sz w:val="22"/>
                <w:szCs w:val="22"/>
              </w:rPr>
            </w:pPr>
            <w:r w:rsidRPr="00453AE0">
              <w:rPr>
                <w:rFonts w:ascii="Arial" w:hAnsi="Arial" w:cs="Arial"/>
                <w:sz w:val="22"/>
                <w:szCs w:val="22"/>
              </w:rPr>
              <w:t>Predator/Prey Evolution</w:t>
            </w:r>
          </w:p>
        </w:tc>
        <w:tc>
          <w:tcPr>
            <w:tcW w:w="2520" w:type="dxa"/>
            <w:vAlign w:val="center"/>
          </w:tcPr>
          <w:p w14:paraId="7B38A550" w14:textId="2329D335" w:rsidR="00475085" w:rsidRPr="00453AE0" w:rsidRDefault="00475085" w:rsidP="00475085">
            <w:pPr>
              <w:spacing w:line="276" w:lineRule="auto"/>
              <w:rPr>
                <w:rFonts w:ascii="Arial" w:hAnsi="Arial" w:cs="Arial"/>
                <w:sz w:val="20"/>
                <w:szCs w:val="20"/>
              </w:rPr>
            </w:pPr>
            <w:r>
              <w:rPr>
                <w:rFonts w:ascii="Arial" w:hAnsi="Arial" w:cs="Arial"/>
                <w:b/>
                <w:bCs/>
                <w:sz w:val="20"/>
                <w:szCs w:val="20"/>
              </w:rPr>
              <w:t>Ex 11</w:t>
            </w:r>
            <w:r w:rsidRPr="0578DF82">
              <w:rPr>
                <w:rFonts w:ascii="Arial" w:hAnsi="Arial" w:cs="Arial"/>
                <w:b/>
                <w:bCs/>
                <w:sz w:val="20"/>
                <w:szCs w:val="20"/>
              </w:rPr>
              <w:t xml:space="preserve"> </w:t>
            </w:r>
            <w:r w:rsidRPr="0578DF82">
              <w:rPr>
                <w:rFonts w:ascii="Arial" w:hAnsi="Arial" w:cs="Arial"/>
                <w:sz w:val="20"/>
                <w:szCs w:val="20"/>
              </w:rPr>
              <w:t>p</w:t>
            </w:r>
            <w:r w:rsidRPr="0578DF82">
              <w:rPr>
                <w:rFonts w:ascii="Arial" w:hAnsi="Arial" w:cs="Arial"/>
                <w:b/>
                <w:bCs/>
                <w:sz w:val="20"/>
                <w:szCs w:val="20"/>
              </w:rPr>
              <w:t>.</w:t>
            </w:r>
            <w:r>
              <w:rPr>
                <w:rFonts w:ascii="Arial" w:hAnsi="Arial" w:cs="Arial"/>
                <w:b/>
                <w:bCs/>
                <w:sz w:val="20"/>
                <w:szCs w:val="20"/>
              </w:rPr>
              <w:t xml:space="preserve"> </w:t>
            </w:r>
            <w:r>
              <w:rPr>
                <w:rFonts w:ascii="Arial" w:hAnsi="Arial" w:cs="Arial"/>
                <w:bCs/>
                <w:sz w:val="20"/>
                <w:szCs w:val="20"/>
              </w:rPr>
              <w:t>149</w:t>
            </w:r>
            <w:r w:rsidRPr="00E10C6E">
              <w:rPr>
                <w:rFonts w:ascii="Arial" w:hAnsi="Arial" w:cs="Arial"/>
                <w:bCs/>
                <w:sz w:val="20"/>
                <w:szCs w:val="20"/>
              </w:rPr>
              <w:t>-15</w:t>
            </w:r>
            <w:r>
              <w:rPr>
                <w:rFonts w:ascii="Arial" w:hAnsi="Arial" w:cs="Arial"/>
                <w:bCs/>
                <w:sz w:val="20"/>
                <w:szCs w:val="20"/>
              </w:rPr>
              <w:t>6</w:t>
            </w:r>
          </w:p>
        </w:tc>
        <w:tc>
          <w:tcPr>
            <w:tcW w:w="2160" w:type="dxa"/>
            <w:vAlign w:val="center"/>
          </w:tcPr>
          <w:p w14:paraId="15C0767C" w14:textId="6F022F8C" w:rsidR="00475085" w:rsidRPr="00453AE0" w:rsidRDefault="00475085" w:rsidP="00475085">
            <w:pPr>
              <w:spacing w:line="276" w:lineRule="auto"/>
              <w:rPr>
                <w:rFonts w:ascii="Arial" w:hAnsi="Arial" w:cs="Arial"/>
                <w:sz w:val="20"/>
                <w:szCs w:val="20"/>
              </w:rPr>
            </w:pPr>
            <w:r w:rsidRPr="00496972">
              <w:rPr>
                <w:rFonts w:ascii="Arial" w:hAnsi="Arial" w:cs="Arial"/>
                <w:sz w:val="20"/>
                <w:szCs w:val="20"/>
              </w:rPr>
              <w:t>p. 491-510</w:t>
            </w:r>
          </w:p>
        </w:tc>
      </w:tr>
      <w:tr w:rsidR="00475085" w:rsidRPr="00662F21" w14:paraId="5C11FDBF" w14:textId="77777777" w:rsidTr="0578DF82">
        <w:trPr>
          <w:trHeight w:val="692"/>
          <w:jc w:val="center"/>
        </w:trPr>
        <w:tc>
          <w:tcPr>
            <w:tcW w:w="1615" w:type="dxa"/>
            <w:vAlign w:val="center"/>
          </w:tcPr>
          <w:p w14:paraId="00C0F2B7" w14:textId="77777777" w:rsidR="00475085" w:rsidRDefault="00475085" w:rsidP="00475085">
            <w:pPr>
              <w:rPr>
                <w:rFonts w:ascii="Arial" w:hAnsi="Arial" w:cs="Arial"/>
                <w:b/>
                <w:bCs/>
                <w:sz w:val="20"/>
                <w:szCs w:val="20"/>
              </w:rPr>
            </w:pPr>
            <w:r w:rsidRPr="0578DF82">
              <w:rPr>
                <w:rFonts w:ascii="Arial" w:hAnsi="Arial" w:cs="Arial"/>
                <w:b/>
                <w:bCs/>
                <w:sz w:val="20"/>
                <w:szCs w:val="20"/>
                <w:highlight w:val="yellow"/>
              </w:rPr>
              <w:t>Apr 16 - 20</w:t>
            </w:r>
          </w:p>
        </w:tc>
        <w:tc>
          <w:tcPr>
            <w:tcW w:w="4140" w:type="dxa"/>
            <w:vAlign w:val="center"/>
          </w:tcPr>
          <w:p w14:paraId="4E94F17D" w14:textId="67097AB0" w:rsidR="00475085" w:rsidRPr="00453AE0" w:rsidRDefault="00475085" w:rsidP="00475085">
            <w:pPr>
              <w:spacing w:line="276" w:lineRule="auto"/>
              <w:rPr>
                <w:rFonts w:ascii="Arial" w:hAnsi="Arial" w:cs="Arial"/>
                <w:sz w:val="22"/>
                <w:szCs w:val="22"/>
              </w:rPr>
            </w:pPr>
            <w:r w:rsidRPr="0578DF82">
              <w:rPr>
                <w:rFonts w:ascii="Arial" w:hAnsi="Arial" w:cs="Arial"/>
                <w:b/>
                <w:bCs/>
                <w:sz w:val="22"/>
                <w:szCs w:val="22"/>
                <w:highlight w:val="yellow"/>
              </w:rPr>
              <w:t>Practical 3</w:t>
            </w:r>
            <w:r w:rsidRPr="0578DF82">
              <w:rPr>
                <w:rFonts w:ascii="Arial" w:hAnsi="Arial" w:cs="Arial"/>
                <w:b/>
                <w:bCs/>
                <w:sz w:val="22"/>
                <w:szCs w:val="22"/>
              </w:rPr>
              <w:t xml:space="preserve"> </w:t>
            </w:r>
          </w:p>
        </w:tc>
        <w:tc>
          <w:tcPr>
            <w:tcW w:w="2520" w:type="dxa"/>
            <w:vAlign w:val="center"/>
          </w:tcPr>
          <w:p w14:paraId="1D8FDBB5" w14:textId="4E92167B" w:rsidR="00475085" w:rsidRPr="00453AE0" w:rsidRDefault="00475085" w:rsidP="00475085">
            <w:pPr>
              <w:spacing w:line="276" w:lineRule="auto"/>
              <w:rPr>
                <w:rFonts w:ascii="Arial" w:hAnsi="Arial" w:cs="Arial"/>
                <w:sz w:val="20"/>
                <w:szCs w:val="20"/>
              </w:rPr>
            </w:pPr>
          </w:p>
        </w:tc>
        <w:tc>
          <w:tcPr>
            <w:tcW w:w="2160" w:type="dxa"/>
            <w:vAlign w:val="center"/>
          </w:tcPr>
          <w:p w14:paraId="72A3D3EC" w14:textId="55755C40" w:rsidR="00475085" w:rsidRPr="00453AE0" w:rsidRDefault="00475085" w:rsidP="00475085">
            <w:pPr>
              <w:spacing w:line="276" w:lineRule="auto"/>
              <w:rPr>
                <w:rFonts w:ascii="Arial" w:hAnsi="Arial" w:cs="Arial"/>
                <w:sz w:val="20"/>
                <w:szCs w:val="20"/>
              </w:rPr>
            </w:pPr>
            <w:bookmarkStart w:id="0" w:name="_GoBack"/>
            <w:bookmarkEnd w:id="0"/>
          </w:p>
        </w:tc>
      </w:tr>
    </w:tbl>
    <w:p w14:paraId="1C3D767C" w14:textId="77777777" w:rsidR="00DB3D69" w:rsidRDefault="00DB3D69" w:rsidP="00DB3D69">
      <w:pPr>
        <w:rPr>
          <w:rFonts w:ascii="Arial" w:hAnsi="Arial" w:cs="Arial"/>
          <w:sz w:val="20"/>
        </w:rPr>
      </w:pPr>
    </w:p>
    <w:p w14:paraId="45B952C6" w14:textId="7CF73EB9" w:rsidR="0578DF82" w:rsidRPr="00DB3D69" w:rsidRDefault="00DB3D69" w:rsidP="00DB3D69">
      <w:pPr>
        <w:rPr>
          <w:rFonts w:ascii="Arial" w:hAnsi="Arial" w:cs="Arial"/>
          <w:sz w:val="20"/>
        </w:rPr>
      </w:pPr>
      <w:r>
        <w:rPr>
          <w:rFonts w:ascii="Arial" w:hAnsi="Arial" w:cs="Arial"/>
          <w:sz w:val="20"/>
        </w:rPr>
        <w:t xml:space="preserve">   </w:t>
      </w:r>
      <w:r w:rsidRPr="003F7747">
        <w:rPr>
          <w:rFonts w:ascii="Arial" w:hAnsi="Arial" w:cs="Arial"/>
          <w:color w:val="FF3399"/>
          <w:sz w:val="20"/>
        </w:rPr>
        <w:t xml:space="preserve">* </w:t>
      </w:r>
      <w:r w:rsidRPr="00DB3D69">
        <w:rPr>
          <w:rFonts w:ascii="Arial" w:hAnsi="Arial" w:cs="Arial"/>
          <w:sz w:val="20"/>
        </w:rPr>
        <w:t xml:space="preserve">= </w:t>
      </w:r>
      <w:r w:rsidRPr="003F7747">
        <w:rPr>
          <w:rFonts w:ascii="Arial" w:hAnsi="Arial" w:cs="Arial"/>
          <w:color w:val="FF3399"/>
          <w:sz w:val="20"/>
        </w:rPr>
        <w:t xml:space="preserve">Lab Report Dates   </w:t>
      </w:r>
      <w:r w:rsidRPr="003F7747">
        <w:rPr>
          <w:rFonts w:ascii="Arial" w:hAnsi="Arial" w:cs="Arial"/>
          <w:color w:val="548DD4" w:themeColor="text2" w:themeTint="99"/>
          <w:sz w:val="20"/>
        </w:rPr>
        <w:t>$</w:t>
      </w:r>
      <w:r w:rsidRPr="00DB3D69">
        <w:rPr>
          <w:rFonts w:ascii="Arial" w:hAnsi="Arial" w:cs="Arial"/>
          <w:sz w:val="20"/>
        </w:rPr>
        <w:t xml:space="preserve"> = </w:t>
      </w:r>
      <w:r w:rsidRPr="003F7747">
        <w:rPr>
          <w:rFonts w:ascii="Arial" w:hAnsi="Arial" w:cs="Arial"/>
          <w:color w:val="548DD4" w:themeColor="text2" w:themeTint="99"/>
          <w:sz w:val="20"/>
        </w:rPr>
        <w:t>Microscope Point Dates</w:t>
      </w:r>
    </w:p>
    <w:p w14:paraId="0B3A69A9" w14:textId="77777777" w:rsidR="00C3277C" w:rsidRPr="0079224D" w:rsidRDefault="00C3277C" w:rsidP="0068756D">
      <w:pPr>
        <w:tabs>
          <w:tab w:val="left" w:pos="-1440"/>
        </w:tabs>
        <w:spacing w:line="311" w:lineRule="auto"/>
        <w:rPr>
          <w:rFonts w:ascii="Arial" w:hAnsi="Arial" w:cs="Arial"/>
          <w:b/>
          <w:bCs/>
          <w:sz w:val="22"/>
          <w:szCs w:val="22"/>
        </w:rPr>
      </w:pPr>
      <w:r>
        <w:rPr>
          <w:rFonts w:ascii="Arial" w:hAnsi="Arial" w:cs="Arial"/>
          <w:b/>
          <w:bCs/>
          <w:sz w:val="22"/>
          <w:szCs w:val="22"/>
        </w:rPr>
        <w:lastRenderedPageBreak/>
        <w:t>CONTACT INFORMATION</w:t>
      </w:r>
      <w:r w:rsidR="0079224D" w:rsidRPr="0079224D">
        <w:rPr>
          <w:rFonts w:ascii="Arial" w:hAnsi="Arial" w:cs="Arial"/>
          <w:bCs/>
          <w:sz w:val="22"/>
          <w:szCs w:val="22"/>
        </w:rPr>
        <w:t>:</w:t>
      </w:r>
      <w:r w:rsidR="00124818" w:rsidRPr="004F1B55">
        <w:rPr>
          <w:rFonts w:ascii="Arial" w:hAnsi="Arial" w:cs="Arial"/>
          <w:b/>
          <w:bCs/>
          <w:sz w:val="22"/>
          <w:szCs w:val="22"/>
        </w:rPr>
        <w:tab/>
      </w:r>
      <w:r w:rsidR="001248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406"/>
      </w:tblGrid>
      <w:tr w:rsidR="005C7A09" w14:paraId="010DEC0F" w14:textId="77777777" w:rsidTr="00ED38EA">
        <w:trPr>
          <w:trHeight w:val="359"/>
        </w:trPr>
        <w:tc>
          <w:tcPr>
            <w:tcW w:w="5508" w:type="dxa"/>
            <w:tcBorders>
              <w:top w:val="single" w:sz="4" w:space="0" w:color="auto"/>
              <w:left w:val="single" w:sz="4" w:space="0" w:color="auto"/>
              <w:bottom w:val="nil"/>
              <w:right w:val="nil"/>
            </w:tcBorders>
            <w:hideMark/>
          </w:tcPr>
          <w:p w14:paraId="14F9BE77" w14:textId="77777777"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14:paraId="3FBE1F04" w14:textId="77777777"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5C7A09" w14:paraId="2E13978E" w14:textId="77777777" w:rsidTr="00ED38EA">
        <w:trPr>
          <w:trHeight w:val="359"/>
        </w:trPr>
        <w:tc>
          <w:tcPr>
            <w:tcW w:w="5508" w:type="dxa"/>
            <w:tcBorders>
              <w:top w:val="nil"/>
              <w:left w:val="single" w:sz="4" w:space="0" w:color="auto"/>
              <w:bottom w:val="single" w:sz="4" w:space="0" w:color="auto"/>
              <w:right w:val="nil"/>
            </w:tcBorders>
          </w:tcPr>
          <w:p w14:paraId="3656B9AB" w14:textId="77777777" w:rsidR="005C7A09" w:rsidRPr="00F359DE" w:rsidRDefault="005C7A09" w:rsidP="00ED38EA">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14:paraId="1620CCA0" w14:textId="77777777" w:rsidR="005C7A09" w:rsidRPr="00F359DE" w:rsidRDefault="00986B79" w:rsidP="00ED38EA">
            <w:pPr>
              <w:spacing w:line="360" w:lineRule="auto"/>
              <w:rPr>
                <w:rFonts w:ascii="Arial" w:eastAsia="Calibri" w:hAnsi="Arial" w:cs="Arial"/>
                <w:bCs/>
                <w:sz w:val="22"/>
                <w:szCs w:val="22"/>
              </w:rPr>
            </w:pPr>
            <w:r w:rsidRPr="00F359DE">
              <w:rPr>
                <w:rFonts w:ascii="Arial" w:eastAsia="Calibri" w:hAnsi="Arial" w:cs="Arial"/>
                <w:bCs/>
                <w:sz w:val="22"/>
                <w:szCs w:val="22"/>
              </w:rPr>
              <w:t>Sarah Rodgers</w:t>
            </w:r>
          </w:p>
        </w:tc>
      </w:tr>
      <w:tr w:rsidR="005C7A09" w14:paraId="1404308A" w14:textId="77777777" w:rsidTr="00ED38EA">
        <w:tc>
          <w:tcPr>
            <w:tcW w:w="5508" w:type="dxa"/>
            <w:tcBorders>
              <w:top w:val="single" w:sz="4" w:space="0" w:color="auto"/>
              <w:left w:val="single" w:sz="4" w:space="0" w:color="auto"/>
              <w:bottom w:val="single" w:sz="4" w:space="0" w:color="auto"/>
              <w:right w:val="single" w:sz="4" w:space="0" w:color="auto"/>
            </w:tcBorders>
            <w:hideMark/>
          </w:tcPr>
          <w:p w14:paraId="084443D4" w14:textId="77777777"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14:paraId="4AF9BF17" w14:textId="77777777"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00986B79" w:rsidRPr="00F359DE">
              <w:rPr>
                <w:rFonts w:ascii="Arial" w:eastAsia="Calibri" w:hAnsi="Arial" w:cs="Arial"/>
                <w:bCs/>
                <w:sz w:val="22"/>
                <w:szCs w:val="22"/>
              </w:rPr>
              <w:t xml:space="preserve"> </w:t>
            </w:r>
            <w:hyperlink r:id="rId10" w:history="1">
              <w:r w:rsidR="00986B79" w:rsidRPr="00F359DE">
                <w:rPr>
                  <w:rStyle w:val="Hyperlink"/>
                  <w:rFonts w:ascii="Arial" w:eastAsia="Calibri" w:hAnsi="Arial" w:cs="Arial"/>
                  <w:bCs/>
                  <w:sz w:val="22"/>
                  <w:szCs w:val="22"/>
                </w:rPr>
                <w:t>srodgers@irsc.edu</w:t>
              </w:r>
            </w:hyperlink>
          </w:p>
        </w:tc>
      </w:tr>
      <w:tr w:rsidR="005C7A09" w14:paraId="43598B0D" w14:textId="77777777" w:rsidTr="00ED38EA">
        <w:tc>
          <w:tcPr>
            <w:tcW w:w="5508" w:type="dxa"/>
            <w:tcBorders>
              <w:top w:val="single" w:sz="4" w:space="0" w:color="auto"/>
              <w:left w:val="single" w:sz="4" w:space="0" w:color="auto"/>
              <w:bottom w:val="single" w:sz="4" w:space="0" w:color="auto"/>
              <w:right w:val="single" w:sz="4" w:space="0" w:color="auto"/>
            </w:tcBorders>
          </w:tcPr>
          <w:p w14:paraId="45FB0818" w14:textId="77777777"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14:paraId="1C34C7A7" w14:textId="77777777"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00986B79" w:rsidRPr="00F359DE">
              <w:rPr>
                <w:rFonts w:ascii="Arial" w:eastAsia="Calibri" w:hAnsi="Arial" w:cs="Arial"/>
                <w:bCs/>
                <w:sz w:val="22"/>
                <w:szCs w:val="22"/>
              </w:rPr>
              <w:t xml:space="preserve"> N124 (knock at N122)</w:t>
            </w:r>
          </w:p>
        </w:tc>
      </w:tr>
      <w:tr w:rsidR="005C7A09" w14:paraId="3B02EB9E" w14:textId="77777777" w:rsidTr="00ED38EA">
        <w:tc>
          <w:tcPr>
            <w:tcW w:w="5508" w:type="dxa"/>
            <w:tcBorders>
              <w:top w:val="single" w:sz="4" w:space="0" w:color="auto"/>
              <w:left w:val="single" w:sz="4" w:space="0" w:color="auto"/>
              <w:bottom w:val="single" w:sz="4" w:space="0" w:color="auto"/>
              <w:right w:val="single" w:sz="4" w:space="0" w:color="auto"/>
            </w:tcBorders>
          </w:tcPr>
          <w:p w14:paraId="049F31CB" w14:textId="77777777"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14:paraId="5C83243E" w14:textId="77777777"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00986B79" w:rsidRPr="00F359DE">
              <w:rPr>
                <w:rFonts w:ascii="Arial" w:eastAsia="Calibri" w:hAnsi="Arial" w:cs="Arial"/>
                <w:bCs/>
                <w:sz w:val="22"/>
                <w:szCs w:val="22"/>
              </w:rPr>
              <w:t>772-462-7149</w:t>
            </w:r>
          </w:p>
        </w:tc>
      </w:tr>
    </w:tbl>
    <w:p w14:paraId="53128261" w14:textId="77777777" w:rsidR="005C7A09" w:rsidRDefault="005C7A09" w:rsidP="005C7A09">
      <w:pPr>
        <w:spacing w:line="360" w:lineRule="auto"/>
        <w:rPr>
          <w:rFonts w:ascii="Arial" w:hAnsi="Arial" w:cs="Arial"/>
          <w:b/>
          <w:bCs/>
          <w:sz w:val="20"/>
          <w:szCs w:val="20"/>
        </w:rPr>
      </w:pPr>
    </w:p>
    <w:p w14:paraId="4FE4BC49" w14:textId="77777777" w:rsidR="005C7A09" w:rsidRDefault="0003423E" w:rsidP="0003423E">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Professor Sarah Rodgers.  The IOR is responsible for the selection of experiments and exams</w:t>
      </w:r>
      <w:r w:rsidRPr="0003423E">
        <w:rPr>
          <w:rFonts w:ascii="Arial" w:hAnsi="Arial" w:cs="Arial"/>
          <w:bCs/>
          <w:sz w:val="20"/>
          <w:szCs w:val="20"/>
        </w:rPr>
        <w:t xml:space="preserve"> </w:t>
      </w:r>
      <w:r>
        <w:rPr>
          <w:rFonts w:ascii="Arial" w:hAnsi="Arial" w:cs="Arial"/>
          <w:bCs/>
          <w:sz w:val="20"/>
          <w:szCs w:val="20"/>
        </w:rPr>
        <w:t xml:space="preserve">developed and approved by Biology Department Faculty, approves all assignments, and assigns the </w:t>
      </w:r>
      <w:r w:rsidR="006159EE">
        <w:rPr>
          <w:rFonts w:ascii="Arial" w:hAnsi="Arial" w:cs="Arial"/>
          <w:bCs/>
          <w:sz w:val="20"/>
          <w:szCs w:val="20"/>
        </w:rPr>
        <w:t xml:space="preserve">student’s </w:t>
      </w:r>
      <w:r>
        <w:rPr>
          <w:rFonts w:ascii="Arial" w:hAnsi="Arial" w:cs="Arial"/>
          <w:bCs/>
          <w:sz w:val="20"/>
          <w:szCs w:val="20"/>
        </w:rPr>
        <w:t>grade for the course. In addition to the IOR, a</w:t>
      </w:r>
      <w:r w:rsidR="005C7A09">
        <w:rPr>
          <w:rFonts w:ascii="Arial" w:hAnsi="Arial" w:cs="Arial"/>
          <w:b/>
          <w:bCs/>
          <w:sz w:val="20"/>
          <w:szCs w:val="20"/>
        </w:rPr>
        <w:t xml:space="preserve"> Technical Lab Specialist (TLS)</w:t>
      </w:r>
      <w:r w:rsidR="005C7A09">
        <w:rPr>
          <w:rFonts w:ascii="Arial" w:hAnsi="Arial" w:cs="Arial"/>
          <w:bCs/>
          <w:sz w:val="20"/>
          <w:szCs w:val="20"/>
        </w:rPr>
        <w:t xml:space="preserve"> </w:t>
      </w:r>
      <w:r>
        <w:rPr>
          <w:rFonts w:ascii="Arial" w:hAnsi="Arial" w:cs="Arial"/>
          <w:bCs/>
          <w:sz w:val="20"/>
          <w:szCs w:val="20"/>
        </w:rPr>
        <w:t xml:space="preserve">is also assigned to this course.  </w:t>
      </w:r>
      <w:r w:rsidRPr="0003423E">
        <w:rPr>
          <w:rFonts w:ascii="Arial" w:hAnsi="Arial" w:cs="Arial"/>
          <w:bCs/>
          <w:sz w:val="20"/>
          <w:szCs w:val="20"/>
        </w:rPr>
        <w:t xml:space="preserve">The role of the </w:t>
      </w:r>
      <w:r w:rsidRPr="0003423E">
        <w:rPr>
          <w:rFonts w:ascii="Arial" w:hAnsi="Arial" w:cs="Arial"/>
          <w:b/>
          <w:bCs/>
          <w:sz w:val="20"/>
          <w:szCs w:val="20"/>
        </w:rPr>
        <w:t>TLS</w:t>
      </w:r>
      <w:r w:rsidRPr="0003423E">
        <w:rPr>
          <w:rFonts w:ascii="Arial" w:hAnsi="Arial" w:cs="Arial"/>
          <w:bCs/>
          <w:sz w:val="20"/>
          <w:szCs w:val="20"/>
        </w:rPr>
        <w:t xml:space="preserve"> is to facilitate the performance of the assigned experiments within the laboratory setting. The </w:t>
      </w:r>
      <w:r w:rsidRPr="0003423E">
        <w:rPr>
          <w:rFonts w:ascii="Arial" w:hAnsi="Arial" w:cs="Arial"/>
          <w:b/>
          <w:bCs/>
          <w:sz w:val="20"/>
          <w:szCs w:val="20"/>
        </w:rPr>
        <w:t>TLS</w:t>
      </w:r>
      <w:r w:rsidRPr="0003423E">
        <w:rPr>
          <w:rFonts w:ascii="Arial" w:hAnsi="Arial" w:cs="Arial"/>
          <w:bCs/>
          <w:sz w:val="20"/>
          <w:szCs w:val="20"/>
        </w:rPr>
        <w:t xml:space="preserve"> also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03423E">
        <w:rPr>
          <w:rFonts w:ascii="Arial" w:hAnsi="Arial" w:cs="Arial"/>
          <w:bCs/>
          <w:sz w:val="20"/>
          <w:szCs w:val="20"/>
        </w:rPr>
        <w:t xml:space="preserve">If you have any questions or concerns, please first try to work with the course </w:t>
      </w:r>
      <w:r w:rsidRPr="0003423E">
        <w:rPr>
          <w:rFonts w:ascii="Arial" w:hAnsi="Arial" w:cs="Arial"/>
          <w:b/>
          <w:bCs/>
          <w:sz w:val="20"/>
          <w:szCs w:val="20"/>
        </w:rPr>
        <w:t>TLS</w:t>
      </w:r>
      <w:r w:rsidRPr="0003423E">
        <w:rPr>
          <w:rFonts w:ascii="Arial" w:hAnsi="Arial" w:cs="Arial"/>
          <w:bCs/>
          <w:sz w:val="20"/>
          <w:szCs w:val="20"/>
        </w:rPr>
        <w:t xml:space="preserve">. If the issue cannot be resolved, Professor </w:t>
      </w:r>
      <w:r>
        <w:rPr>
          <w:rFonts w:ascii="Arial" w:hAnsi="Arial" w:cs="Arial"/>
          <w:bCs/>
          <w:sz w:val="20"/>
          <w:szCs w:val="20"/>
        </w:rPr>
        <w:t>Sarah Rodgers (772-462-7149</w:t>
      </w:r>
      <w:r w:rsidRPr="0003423E">
        <w:rPr>
          <w:rFonts w:ascii="Arial" w:hAnsi="Arial" w:cs="Arial"/>
          <w:bCs/>
          <w:sz w:val="20"/>
          <w:szCs w:val="20"/>
        </w:rPr>
        <w:t xml:space="preserve">, </w:t>
      </w:r>
      <w:r>
        <w:rPr>
          <w:rFonts w:ascii="Arial" w:hAnsi="Arial" w:cs="Arial"/>
          <w:bCs/>
          <w:sz w:val="20"/>
          <w:szCs w:val="20"/>
        </w:rPr>
        <w:t>srodgers</w:t>
      </w:r>
      <w:r w:rsidRPr="0003423E">
        <w:rPr>
          <w:rFonts w:ascii="Arial" w:hAnsi="Arial" w:cs="Arial"/>
          <w:bCs/>
          <w:sz w:val="20"/>
          <w:szCs w:val="20"/>
        </w:rPr>
        <w:t xml:space="preserve">@irsc.edu) </w:t>
      </w:r>
      <w:r>
        <w:rPr>
          <w:rFonts w:ascii="Arial" w:hAnsi="Arial" w:cs="Arial"/>
          <w:bCs/>
          <w:sz w:val="20"/>
          <w:szCs w:val="20"/>
        </w:rPr>
        <w:t>is</w:t>
      </w:r>
      <w:r w:rsidRPr="0003423E">
        <w:rPr>
          <w:rFonts w:ascii="Arial" w:hAnsi="Arial" w:cs="Arial"/>
          <w:bCs/>
          <w:sz w:val="20"/>
          <w:szCs w:val="20"/>
        </w:rPr>
        <w:t xml:space="preserve"> also available to assist. </w:t>
      </w:r>
      <w:r w:rsidR="006159EE" w:rsidRPr="006159EE">
        <w:rPr>
          <w:rFonts w:ascii="Arial" w:hAnsi="Arial" w:cs="Arial"/>
          <w:bCs/>
          <w:sz w:val="20"/>
          <w:szCs w:val="20"/>
          <w:highlight w:val="yellow"/>
          <w:u w:val="single"/>
        </w:rPr>
        <w:t>Any correspondence</w:t>
      </w:r>
      <w:r w:rsidRPr="006159EE">
        <w:rPr>
          <w:rFonts w:ascii="Arial" w:hAnsi="Arial" w:cs="Arial"/>
          <w:bCs/>
          <w:sz w:val="20"/>
          <w:szCs w:val="20"/>
          <w:highlight w:val="yellow"/>
          <w:u w:val="single"/>
        </w:rPr>
        <w:t xml:space="preserve"> must include the </w:t>
      </w:r>
      <w:r w:rsidRPr="006159EE">
        <w:rPr>
          <w:rFonts w:ascii="Arial" w:hAnsi="Arial" w:cs="Arial"/>
          <w:b/>
          <w:bCs/>
          <w:sz w:val="20"/>
          <w:szCs w:val="20"/>
          <w:highlight w:val="yellow"/>
          <w:u w:val="single"/>
        </w:rPr>
        <w:t>student</w:t>
      </w:r>
      <w:r w:rsidR="006159EE" w:rsidRPr="006159EE">
        <w:rPr>
          <w:rFonts w:ascii="Arial" w:hAnsi="Arial" w:cs="Arial"/>
          <w:b/>
          <w:bCs/>
          <w:sz w:val="20"/>
          <w:szCs w:val="20"/>
          <w:highlight w:val="yellow"/>
          <w:u w:val="single"/>
        </w:rPr>
        <w:t>’</w:t>
      </w:r>
      <w:r w:rsidRPr="006159EE">
        <w:rPr>
          <w:rFonts w:ascii="Arial" w:hAnsi="Arial" w:cs="Arial"/>
          <w:b/>
          <w:bCs/>
          <w:sz w:val="20"/>
          <w:szCs w:val="20"/>
          <w:highlight w:val="yellow"/>
          <w:u w:val="single"/>
        </w:rPr>
        <w: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006159EE" w:rsidRPr="006159EE">
        <w:rPr>
          <w:rFonts w:ascii="Arial" w:hAnsi="Arial" w:cs="Arial"/>
          <w:bCs/>
          <w:sz w:val="20"/>
          <w:szCs w:val="20"/>
          <w:highlight w:val="yellow"/>
        </w:rPr>
        <w:t>.</w:t>
      </w:r>
      <w:r>
        <w:rPr>
          <w:rFonts w:ascii="Arial" w:hAnsi="Arial" w:cs="Arial"/>
          <w:bCs/>
          <w:sz w:val="20"/>
          <w:szCs w:val="20"/>
        </w:rPr>
        <w:t xml:space="preserve"> The</w:t>
      </w:r>
      <w:r w:rsidRPr="006159EE">
        <w:rPr>
          <w:rFonts w:ascii="Arial" w:hAnsi="Arial" w:cs="Arial"/>
          <w:bCs/>
          <w:sz w:val="20"/>
          <w:szCs w:val="20"/>
        </w:rPr>
        <w:t xml:space="preserve"> IOR/TLS will</w:t>
      </w:r>
      <w:r>
        <w:rPr>
          <w:rFonts w:ascii="Arial" w:hAnsi="Arial" w:cs="Arial"/>
          <w:bCs/>
          <w:sz w:val="20"/>
          <w:szCs w:val="20"/>
        </w:rPr>
        <w:t xml:space="preserve"> generally </w:t>
      </w:r>
      <w:r w:rsidR="006159EE">
        <w:rPr>
          <w:rFonts w:ascii="Arial" w:hAnsi="Arial" w:cs="Arial"/>
          <w:bCs/>
          <w:sz w:val="20"/>
          <w:szCs w:val="20"/>
        </w:rPr>
        <w:t>respond to the s</w:t>
      </w:r>
      <w:r>
        <w:rPr>
          <w:rFonts w:ascii="Arial" w:hAnsi="Arial" w:cs="Arial"/>
          <w:bCs/>
          <w:sz w:val="20"/>
          <w:szCs w:val="20"/>
        </w:rPr>
        <w:t xml:space="preserve">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w:t>
      </w:r>
      <w:r w:rsidR="005C7A09">
        <w:rPr>
          <w:rFonts w:ascii="Arial" w:hAnsi="Arial" w:cs="Arial"/>
          <w:bCs/>
          <w:sz w:val="20"/>
          <w:szCs w:val="20"/>
        </w:rPr>
        <w:t>The</w:t>
      </w:r>
      <w:r w:rsidR="005C7A09" w:rsidRPr="006159EE">
        <w:rPr>
          <w:rFonts w:ascii="Arial" w:hAnsi="Arial" w:cs="Arial"/>
          <w:bCs/>
          <w:sz w:val="20"/>
          <w:szCs w:val="20"/>
        </w:rPr>
        <w:t xml:space="preserve"> IOR</w:t>
      </w:r>
      <w:r w:rsidR="005C7A09">
        <w:rPr>
          <w:rFonts w:ascii="Arial" w:hAnsi="Arial" w:cs="Arial"/>
          <w:bCs/>
          <w:sz w:val="20"/>
          <w:szCs w:val="20"/>
        </w:rPr>
        <w:t xml:space="preserve"> report</w:t>
      </w:r>
      <w:r>
        <w:rPr>
          <w:rFonts w:ascii="Arial" w:hAnsi="Arial" w:cs="Arial"/>
          <w:bCs/>
          <w:sz w:val="20"/>
          <w:szCs w:val="20"/>
        </w:rPr>
        <w:t>s</w:t>
      </w:r>
      <w:r w:rsidR="006159EE">
        <w:rPr>
          <w:rFonts w:ascii="Arial" w:hAnsi="Arial" w:cs="Arial"/>
          <w:bCs/>
          <w:sz w:val="20"/>
          <w:szCs w:val="20"/>
        </w:rPr>
        <w:t xml:space="preserve"> the grade the s</w:t>
      </w:r>
      <w:r w:rsidR="005C7A09">
        <w:rPr>
          <w:rFonts w:ascii="Arial" w:hAnsi="Arial" w:cs="Arial"/>
          <w:bCs/>
          <w:sz w:val="20"/>
          <w:szCs w:val="20"/>
        </w:rPr>
        <w:t>tudent earns over the course of the semester</w:t>
      </w:r>
      <w:r>
        <w:rPr>
          <w:rFonts w:ascii="Arial" w:hAnsi="Arial" w:cs="Arial"/>
          <w:bCs/>
          <w:sz w:val="20"/>
          <w:szCs w:val="20"/>
        </w:rPr>
        <w:t xml:space="preserve"> and </w:t>
      </w:r>
      <w:r w:rsidR="005C7A09">
        <w:rPr>
          <w:rFonts w:ascii="Arial" w:hAnsi="Arial" w:cs="Arial"/>
          <w:bCs/>
          <w:sz w:val="20"/>
          <w:szCs w:val="20"/>
        </w:rPr>
        <w:t xml:space="preserve">will issue any incompletes (I) or withdrawals (W) that are needed. </w:t>
      </w:r>
    </w:p>
    <w:p w14:paraId="62486C05" w14:textId="77777777" w:rsidR="005C7A09" w:rsidRDefault="005C7A09" w:rsidP="00C3277C">
      <w:pPr>
        <w:rPr>
          <w:rFonts w:ascii="Arial" w:hAnsi="Arial" w:cs="Arial"/>
          <w:b/>
          <w:bCs/>
          <w:sz w:val="22"/>
          <w:szCs w:val="22"/>
        </w:rPr>
      </w:pPr>
    </w:p>
    <w:p w14:paraId="38C3B20E" w14:textId="38ADB7AC" w:rsidR="005A3682" w:rsidRPr="005A3682" w:rsidRDefault="16574629" w:rsidP="16574629">
      <w:pPr>
        <w:rPr>
          <w:rFonts w:ascii="Arial" w:hAnsi="Arial" w:cs="Arial"/>
          <w:sz w:val="22"/>
          <w:szCs w:val="22"/>
        </w:rPr>
      </w:pPr>
      <w:r w:rsidRPr="16574629">
        <w:rPr>
          <w:rFonts w:ascii="Arial" w:hAnsi="Arial" w:cs="Arial"/>
          <w:b/>
          <w:bCs/>
          <w:sz w:val="22"/>
          <w:szCs w:val="22"/>
        </w:rPr>
        <w:t>LAB MANUAL</w:t>
      </w:r>
      <w:r w:rsidRPr="16574629">
        <w:rPr>
          <w:rFonts w:ascii="Arial" w:hAnsi="Arial" w:cs="Arial"/>
          <w:sz w:val="22"/>
          <w:szCs w:val="22"/>
        </w:rPr>
        <w:t xml:space="preserve">: </w:t>
      </w:r>
      <w:r w:rsidRPr="16574629">
        <w:rPr>
          <w:rFonts w:ascii="Arial" w:hAnsi="Arial" w:cs="Arial"/>
          <w:sz w:val="22"/>
          <w:szCs w:val="22"/>
          <w:u w:val="single"/>
        </w:rPr>
        <w:t>BSC2010L General Biology I Laboratory Manual, 3</w:t>
      </w:r>
      <w:r w:rsidRPr="16574629">
        <w:rPr>
          <w:rFonts w:ascii="Arial" w:hAnsi="Arial" w:cs="Arial"/>
          <w:sz w:val="22"/>
          <w:szCs w:val="22"/>
          <w:u w:val="single"/>
          <w:vertAlign w:val="superscript"/>
        </w:rPr>
        <w:t>rd</w:t>
      </w:r>
      <w:r w:rsidRPr="16574629">
        <w:rPr>
          <w:rFonts w:ascii="Arial" w:hAnsi="Arial" w:cs="Arial"/>
          <w:sz w:val="22"/>
          <w:szCs w:val="22"/>
          <w:u w:val="single"/>
        </w:rPr>
        <w:t xml:space="preserve"> edition. Hayden-McNeil (</w:t>
      </w:r>
      <w:r w:rsidR="002A16DF">
        <w:rPr>
          <w:rFonts w:ascii="Arial" w:hAnsi="Arial" w:cs="Arial"/>
          <w:sz w:val="22"/>
          <w:szCs w:val="22"/>
          <w:u w:val="single"/>
        </w:rPr>
        <w:t>Rodgers 1137-7 W19</w:t>
      </w:r>
      <w:r w:rsidRPr="16574629">
        <w:rPr>
          <w:rFonts w:ascii="Arial" w:hAnsi="Arial" w:cs="Arial"/>
          <w:sz w:val="22"/>
          <w:szCs w:val="22"/>
          <w:u w:val="single"/>
        </w:rPr>
        <w:t>) 2018, IRSC Special Print       ISBN: 978-1-5339-1137-7</w:t>
      </w:r>
    </w:p>
    <w:p w14:paraId="129D3DCA" w14:textId="77777777" w:rsidR="00C3277C" w:rsidRDefault="00C3277C" w:rsidP="00C3277C">
      <w:pPr>
        <w:rPr>
          <w:rFonts w:ascii="Arial" w:hAnsi="Arial" w:cs="Arial"/>
          <w:sz w:val="22"/>
          <w:szCs w:val="22"/>
        </w:rPr>
      </w:pPr>
      <w:r>
        <w:rPr>
          <w:rFonts w:ascii="Arial" w:hAnsi="Arial" w:cs="Arial"/>
          <w:sz w:val="22"/>
          <w:szCs w:val="22"/>
        </w:rPr>
        <w:tab/>
      </w:r>
      <w:r>
        <w:rPr>
          <w:rFonts w:ascii="Arial" w:hAnsi="Arial" w:cs="Arial"/>
          <w:sz w:val="22"/>
          <w:szCs w:val="22"/>
        </w:rPr>
        <w:tab/>
        <w:t xml:space="preserve">      **recommended as this is a special version of the textbook for IRSC students only</w:t>
      </w:r>
    </w:p>
    <w:p w14:paraId="4101652C" w14:textId="77777777" w:rsidR="00BE4086" w:rsidRDefault="00BE4086" w:rsidP="00C3277C">
      <w:pPr>
        <w:rPr>
          <w:rFonts w:ascii="Arial" w:hAnsi="Arial" w:cs="Arial"/>
          <w:sz w:val="22"/>
          <w:szCs w:val="22"/>
        </w:rPr>
      </w:pPr>
    </w:p>
    <w:p w14:paraId="791C76F5" w14:textId="77777777" w:rsidR="00E5350B" w:rsidRPr="00BE4086" w:rsidRDefault="00E5350B" w:rsidP="00BE4086">
      <w:pPr>
        <w:ind w:left="2160" w:hanging="2160"/>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sidR="00BE4086">
        <w:rPr>
          <w:rFonts w:ascii="Arial" w:hAnsi="Arial" w:cs="Arial"/>
          <w:sz w:val="22"/>
          <w:szCs w:val="22"/>
        </w:rPr>
        <w:t xml:space="preserve"> </w:t>
      </w:r>
      <w:proofErr w:type="spellStart"/>
      <w:r>
        <w:rPr>
          <w:rFonts w:ascii="Arial" w:hAnsi="Arial" w:cs="Arial"/>
          <w:color w:val="000000"/>
          <w:sz w:val="22"/>
          <w:szCs w:val="22"/>
        </w:rPr>
        <w:t>Openstax</w:t>
      </w:r>
      <w:proofErr w:type="spellEnd"/>
      <w:r>
        <w:rPr>
          <w:rFonts w:ascii="Arial" w:hAnsi="Arial" w:cs="Arial"/>
          <w:color w:val="000000"/>
          <w:sz w:val="22"/>
          <w:szCs w:val="22"/>
        </w:rPr>
        <w:t xml:space="preserve"> Biology – this is an open resource book.  You do </w:t>
      </w:r>
      <w:r w:rsidR="00BE4086">
        <w:rPr>
          <w:rFonts w:ascii="Arial" w:hAnsi="Arial" w:cs="Arial"/>
          <w:color w:val="000000"/>
          <w:sz w:val="22"/>
          <w:szCs w:val="22"/>
        </w:rPr>
        <w:t xml:space="preserve">not have to pay to download a </w:t>
      </w:r>
      <w:r>
        <w:rPr>
          <w:rFonts w:ascii="Arial" w:hAnsi="Arial" w:cs="Arial"/>
          <w:color w:val="000000"/>
          <w:sz w:val="22"/>
          <w:szCs w:val="22"/>
        </w:rPr>
        <w:t xml:space="preserve">PDF, just follow this link: </w:t>
      </w:r>
      <w:hyperlink r:id="rId11" w:history="1">
        <w:r>
          <w:rPr>
            <w:rStyle w:val="Hyperlink"/>
            <w:rFonts w:ascii="Arial" w:hAnsi="Arial" w:cs="Arial"/>
            <w:sz w:val="22"/>
            <w:szCs w:val="22"/>
          </w:rPr>
          <w:t>https://openstax.org/details/biology</w:t>
        </w:r>
      </w:hyperlink>
    </w:p>
    <w:p w14:paraId="4B99056E" w14:textId="77777777" w:rsidR="00C3277C" w:rsidRDefault="00C3277C" w:rsidP="00C3277C">
      <w:pPr>
        <w:widowControl/>
        <w:autoSpaceDE/>
        <w:autoSpaceDN/>
        <w:adjustRightInd/>
        <w:spacing w:line="259" w:lineRule="auto"/>
        <w:rPr>
          <w:rFonts w:ascii="Arial" w:hAnsi="Arial" w:cs="Arial"/>
          <w:sz w:val="22"/>
          <w:szCs w:val="22"/>
        </w:rPr>
      </w:pPr>
    </w:p>
    <w:p w14:paraId="5D5316DB" w14:textId="77777777"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12">
        <w:r w:rsidRPr="000A2351">
          <w:rPr>
            <w:rFonts w:ascii="Arial" w:eastAsia="Arial" w:hAnsi="Arial" w:cs="Arial"/>
            <w:color w:val="0000FF"/>
            <w:sz w:val="22"/>
            <w:szCs w:val="22"/>
            <w:u w:val="single" w:color="0000FF"/>
          </w:rPr>
          <w:t>http://biology</w:t>
        </w:r>
      </w:hyperlink>
      <w:hyperlink r:id="rId13">
        <w:r w:rsidRPr="000A2351">
          <w:rPr>
            <w:rFonts w:ascii="Arial" w:eastAsia="Arial" w:hAnsi="Arial" w:cs="Arial"/>
            <w:color w:val="0000FF"/>
            <w:sz w:val="22"/>
            <w:szCs w:val="22"/>
            <w:u w:val="single" w:color="0000FF"/>
          </w:rPr>
          <w:t>-</w:t>
        </w:r>
      </w:hyperlink>
      <w:hyperlink r:id="rId14">
        <w:r w:rsidRPr="000A2351">
          <w:rPr>
            <w:rFonts w:ascii="Arial" w:eastAsia="Arial" w:hAnsi="Arial" w:cs="Arial"/>
            <w:color w:val="0000FF"/>
            <w:sz w:val="22"/>
            <w:szCs w:val="22"/>
            <w:u w:val="single" w:color="0000FF"/>
          </w:rPr>
          <w:t>irsc.weebly.com</w:t>
        </w:r>
      </w:hyperlink>
      <w:hyperlink r:id="rId15">
        <w:r w:rsidRPr="000A2351">
          <w:rPr>
            <w:rFonts w:ascii="Arial" w:eastAsia="Arial" w:hAnsi="Arial" w:cs="Arial"/>
            <w:color w:val="000000"/>
            <w:sz w:val="22"/>
            <w:szCs w:val="22"/>
          </w:rPr>
          <w:t xml:space="preserve"> </w:t>
        </w:r>
      </w:hyperlink>
    </w:p>
    <w:p w14:paraId="1299C43A" w14:textId="77777777"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14:paraId="70D6A0CE" w14:textId="77777777" w:rsidTr="001D5D86">
        <w:tc>
          <w:tcPr>
            <w:tcW w:w="9180" w:type="dxa"/>
            <w:tcBorders>
              <w:top w:val="single" w:sz="4" w:space="0" w:color="auto"/>
              <w:left w:val="single" w:sz="4" w:space="0" w:color="auto"/>
              <w:bottom w:val="single" w:sz="4" w:space="0" w:color="auto"/>
              <w:right w:val="single" w:sz="4" w:space="0" w:color="auto"/>
            </w:tcBorders>
          </w:tcPr>
          <w:p w14:paraId="3665BCD6" w14:textId="77777777"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6"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14:paraId="4DDBEF00" w14:textId="77777777" w:rsidR="001F146F" w:rsidRPr="000A2351" w:rsidRDefault="001F146F" w:rsidP="00C3277C">
      <w:pPr>
        <w:widowControl/>
        <w:autoSpaceDE/>
        <w:autoSpaceDN/>
        <w:adjustRightInd/>
        <w:spacing w:line="259" w:lineRule="auto"/>
        <w:rPr>
          <w:rFonts w:ascii="Arial" w:eastAsia="Arial" w:hAnsi="Arial" w:cs="Arial"/>
          <w:color w:val="000000"/>
          <w:sz w:val="22"/>
          <w:szCs w:val="22"/>
        </w:rPr>
      </w:pPr>
    </w:p>
    <w:p w14:paraId="3461D779" w14:textId="77777777" w:rsidR="007539CA" w:rsidRDefault="007539CA" w:rsidP="00506B91">
      <w:pPr>
        <w:jc w:val="both"/>
        <w:rPr>
          <w:rFonts w:ascii="Arial" w:hAnsi="Arial" w:cs="Arial"/>
          <w:b/>
          <w:bCs/>
          <w:sz w:val="22"/>
          <w:szCs w:val="22"/>
        </w:rPr>
      </w:pPr>
    </w:p>
    <w:p w14:paraId="7AD2713B" w14:textId="1D852D78" w:rsidR="00B44DD8" w:rsidRDefault="16574629" w:rsidP="00B44DD8">
      <w:pPr>
        <w:jc w:val="both"/>
        <w:rPr>
          <w:rFonts w:ascii="Arial" w:hAnsi="Arial" w:cs="Arial"/>
          <w:sz w:val="22"/>
          <w:szCs w:val="22"/>
        </w:rPr>
      </w:pPr>
      <w:r w:rsidRPr="16574629">
        <w:rPr>
          <w:rFonts w:ascii="Arial" w:hAnsi="Arial" w:cs="Arial"/>
          <w:b/>
          <w:bCs/>
          <w:sz w:val="22"/>
          <w:szCs w:val="22"/>
        </w:rPr>
        <w:t xml:space="preserve">GRADES:  </w:t>
      </w:r>
      <w:r w:rsidR="00B44DD8">
        <w:rPr>
          <w:rFonts w:ascii="Arial" w:hAnsi="Arial" w:cs="Arial"/>
          <w:sz w:val="22"/>
          <w:szCs w:val="22"/>
        </w:rPr>
        <w:t xml:space="preserve">Grades are out of 400 </w:t>
      </w:r>
      <w:r w:rsidR="00B123B7">
        <w:rPr>
          <w:rFonts w:ascii="Arial" w:hAnsi="Arial" w:cs="Arial"/>
          <w:sz w:val="22"/>
          <w:szCs w:val="22"/>
        </w:rPr>
        <w:t>total points</w:t>
      </w:r>
      <w:r w:rsidR="00B44DD8">
        <w:rPr>
          <w:rFonts w:ascii="Arial" w:hAnsi="Arial" w:cs="Arial"/>
          <w:sz w:val="22"/>
          <w:szCs w:val="22"/>
        </w:rPr>
        <w:t xml:space="preserve">: </w:t>
      </w:r>
      <w:r w:rsidRPr="16574629">
        <w:rPr>
          <w:rFonts w:ascii="Arial" w:hAnsi="Arial" w:cs="Arial"/>
          <w:sz w:val="22"/>
          <w:szCs w:val="22"/>
        </w:rPr>
        <w:t xml:space="preserve">three 100 point unit Practical exams (300 pts total), </w:t>
      </w:r>
    </w:p>
    <w:p w14:paraId="15488D52" w14:textId="764ED952" w:rsidR="16574629" w:rsidRDefault="16574629" w:rsidP="00B44DD8">
      <w:pPr>
        <w:ind w:left="720"/>
        <w:jc w:val="both"/>
        <w:rPr>
          <w:rFonts w:ascii="Arial" w:hAnsi="Arial" w:cs="Arial"/>
          <w:sz w:val="22"/>
          <w:szCs w:val="22"/>
        </w:rPr>
      </w:pPr>
      <w:r w:rsidRPr="16574629">
        <w:rPr>
          <w:rFonts w:ascii="Arial" w:hAnsi="Arial" w:cs="Arial"/>
          <w:sz w:val="22"/>
          <w:szCs w:val="22"/>
        </w:rPr>
        <w:t>Microscope Exam (</w:t>
      </w:r>
      <w:r w:rsidR="00F56EE7">
        <w:rPr>
          <w:rFonts w:ascii="Arial" w:hAnsi="Arial" w:cs="Arial"/>
          <w:sz w:val="22"/>
          <w:szCs w:val="22"/>
        </w:rPr>
        <w:t>30</w:t>
      </w:r>
      <w:r w:rsidRPr="16574629">
        <w:rPr>
          <w:rFonts w:ascii="Arial" w:hAnsi="Arial" w:cs="Arial"/>
          <w:sz w:val="22"/>
          <w:szCs w:val="22"/>
        </w:rPr>
        <w:t xml:space="preserve"> pts), four 5 point Microscope Storage Checks (20 pts total), and Lab Report (50 pts). </w:t>
      </w:r>
      <w:r w:rsidRPr="16574629">
        <w:rPr>
          <w:rFonts w:ascii="Arial" w:hAnsi="Arial" w:cs="Arial"/>
          <w:b/>
          <w:bCs/>
          <w:sz w:val="22"/>
          <w:szCs w:val="22"/>
        </w:rPr>
        <w:t>**Also see ATTENDANCE policy below that may affect the grade***</w:t>
      </w:r>
      <w:r w:rsidRPr="16574629">
        <w:rPr>
          <w:rFonts w:ascii="Arial" w:hAnsi="Arial" w:cs="Arial"/>
          <w:sz w:val="22"/>
          <w:szCs w:val="22"/>
        </w:rPr>
        <w:t xml:space="preserve"> </w:t>
      </w:r>
      <w:r w:rsidRPr="16574629">
        <w:rPr>
          <w:rFonts w:ascii="Arial" w:eastAsia="Arial" w:hAnsi="Arial" w:cs="Arial"/>
          <w:sz w:val="22"/>
          <w:szCs w:val="22"/>
        </w:rPr>
        <w:t>Course grades are assigned on the following basis and parentheses () include the minimum points needed for that grade:</w:t>
      </w:r>
    </w:p>
    <w:p w14:paraId="3CF2D8B6" w14:textId="77777777" w:rsidR="00466372" w:rsidRPr="00506B91" w:rsidRDefault="00466372" w:rsidP="00506B91">
      <w:pPr>
        <w:ind w:left="567" w:hanging="567"/>
        <w:jc w:val="both"/>
        <w:rPr>
          <w:rFonts w:ascii="Arial" w:hAnsi="Arial" w:cs="Arial"/>
          <w:sz w:val="22"/>
          <w:szCs w:val="22"/>
        </w:rPr>
      </w:pPr>
    </w:p>
    <w:p w14:paraId="59FF1CF8" w14:textId="5A5B2289" w:rsidR="00F359DE" w:rsidRDefault="16574629" w:rsidP="16574629">
      <w:pPr>
        <w:ind w:left="2880" w:firstLine="720"/>
        <w:jc w:val="both"/>
      </w:pPr>
      <w:r w:rsidRPr="16574629">
        <w:rPr>
          <w:rFonts w:ascii="Arial" w:eastAsia="Arial" w:hAnsi="Arial" w:cs="Arial"/>
          <w:b/>
          <w:bCs/>
          <w:sz w:val="22"/>
          <w:szCs w:val="22"/>
        </w:rPr>
        <w:t>A:</w:t>
      </w:r>
      <w:r w:rsidRPr="16574629">
        <w:rPr>
          <w:rFonts w:ascii="Arial" w:eastAsia="Arial" w:hAnsi="Arial" w:cs="Arial"/>
          <w:sz w:val="22"/>
          <w:szCs w:val="22"/>
        </w:rPr>
        <w:t xml:space="preserve">  90% - 100</w:t>
      </w:r>
      <w:proofErr w:type="gramStart"/>
      <w:r w:rsidRPr="16574629">
        <w:rPr>
          <w:rFonts w:ascii="Arial" w:eastAsia="Arial" w:hAnsi="Arial" w:cs="Arial"/>
          <w:sz w:val="22"/>
          <w:szCs w:val="22"/>
        </w:rPr>
        <w:t>%  (</w:t>
      </w:r>
      <w:proofErr w:type="gramEnd"/>
      <w:r w:rsidR="00E51A28" w:rsidRPr="00E1115E">
        <w:rPr>
          <w:rFonts w:ascii="Arial" w:hAnsi="Arial" w:cs="Arial"/>
          <w:sz w:val="22"/>
          <w:szCs w:val="22"/>
          <w:u w:val="single"/>
        </w:rPr>
        <w:t>&gt;</w:t>
      </w:r>
      <w:r w:rsidR="00E51A28">
        <w:rPr>
          <w:rFonts w:ascii="Arial" w:hAnsi="Arial" w:cs="Arial"/>
          <w:sz w:val="22"/>
          <w:szCs w:val="22"/>
        </w:rPr>
        <w:t xml:space="preserve"> </w:t>
      </w:r>
      <w:r w:rsidRPr="16574629">
        <w:rPr>
          <w:rFonts w:ascii="Arial" w:eastAsia="Arial" w:hAnsi="Arial" w:cs="Arial"/>
          <w:sz w:val="22"/>
          <w:szCs w:val="22"/>
        </w:rPr>
        <w:t xml:space="preserve">360 pts.)  </w:t>
      </w:r>
    </w:p>
    <w:p w14:paraId="45496476" w14:textId="7548D010" w:rsidR="00F359DE" w:rsidRDefault="16574629" w:rsidP="16574629">
      <w:pPr>
        <w:ind w:left="3600"/>
        <w:jc w:val="both"/>
      </w:pPr>
      <w:r w:rsidRPr="16574629">
        <w:rPr>
          <w:rFonts w:ascii="Arial" w:eastAsia="Arial" w:hAnsi="Arial" w:cs="Arial"/>
          <w:b/>
          <w:bCs/>
          <w:sz w:val="22"/>
          <w:szCs w:val="22"/>
        </w:rPr>
        <w:t>B:</w:t>
      </w:r>
      <w:r w:rsidRPr="16574629">
        <w:rPr>
          <w:rFonts w:ascii="Arial" w:eastAsia="Arial" w:hAnsi="Arial" w:cs="Arial"/>
          <w:sz w:val="22"/>
          <w:szCs w:val="22"/>
        </w:rPr>
        <w:t xml:space="preserve">  80% -   89</w:t>
      </w:r>
      <w:proofErr w:type="gramStart"/>
      <w:r w:rsidRPr="16574629">
        <w:rPr>
          <w:rFonts w:ascii="Arial" w:eastAsia="Arial" w:hAnsi="Arial" w:cs="Arial"/>
          <w:sz w:val="22"/>
          <w:szCs w:val="22"/>
        </w:rPr>
        <w:t>%  (</w:t>
      </w:r>
      <w:proofErr w:type="gramEnd"/>
      <w:r w:rsidR="00E51A28" w:rsidRPr="00E1115E">
        <w:rPr>
          <w:rFonts w:ascii="Arial" w:hAnsi="Arial" w:cs="Arial"/>
          <w:sz w:val="22"/>
          <w:szCs w:val="22"/>
          <w:u w:val="single"/>
        </w:rPr>
        <w:t>&gt;</w:t>
      </w:r>
      <w:r w:rsidR="00E51A28">
        <w:rPr>
          <w:rFonts w:ascii="Arial" w:hAnsi="Arial" w:cs="Arial"/>
          <w:sz w:val="22"/>
          <w:szCs w:val="22"/>
        </w:rPr>
        <w:t xml:space="preserve"> </w:t>
      </w:r>
      <w:r w:rsidRPr="16574629">
        <w:rPr>
          <w:rFonts w:ascii="Arial" w:eastAsia="Arial" w:hAnsi="Arial" w:cs="Arial"/>
          <w:sz w:val="22"/>
          <w:szCs w:val="22"/>
        </w:rPr>
        <w:t xml:space="preserve">320 pts.) </w:t>
      </w:r>
    </w:p>
    <w:p w14:paraId="08D823F0" w14:textId="0562DE0B" w:rsidR="00F359DE" w:rsidRDefault="16574629" w:rsidP="16574629">
      <w:pPr>
        <w:ind w:left="2880" w:firstLine="720"/>
        <w:jc w:val="both"/>
      </w:pPr>
      <w:r w:rsidRPr="16574629">
        <w:rPr>
          <w:rFonts w:ascii="Arial" w:eastAsia="Arial" w:hAnsi="Arial" w:cs="Arial"/>
          <w:b/>
          <w:bCs/>
          <w:sz w:val="22"/>
          <w:szCs w:val="22"/>
        </w:rPr>
        <w:t>C:</w:t>
      </w:r>
      <w:r w:rsidRPr="16574629">
        <w:rPr>
          <w:rFonts w:ascii="Arial" w:eastAsia="Arial" w:hAnsi="Arial" w:cs="Arial"/>
          <w:sz w:val="22"/>
          <w:szCs w:val="22"/>
        </w:rPr>
        <w:t xml:space="preserve">  70% -   79</w:t>
      </w:r>
      <w:proofErr w:type="gramStart"/>
      <w:r w:rsidRPr="16574629">
        <w:rPr>
          <w:rFonts w:ascii="Arial" w:eastAsia="Arial" w:hAnsi="Arial" w:cs="Arial"/>
          <w:sz w:val="22"/>
          <w:szCs w:val="22"/>
        </w:rPr>
        <w:t>%  (</w:t>
      </w:r>
      <w:proofErr w:type="gramEnd"/>
      <w:r w:rsidR="00E51A28" w:rsidRPr="00E1115E">
        <w:rPr>
          <w:rFonts w:ascii="Arial" w:hAnsi="Arial" w:cs="Arial"/>
          <w:sz w:val="22"/>
          <w:szCs w:val="22"/>
          <w:u w:val="single"/>
        </w:rPr>
        <w:t>&gt;</w:t>
      </w:r>
      <w:r w:rsidR="00E51A28">
        <w:rPr>
          <w:rFonts w:ascii="Arial" w:hAnsi="Arial" w:cs="Arial"/>
          <w:sz w:val="22"/>
          <w:szCs w:val="22"/>
        </w:rPr>
        <w:t xml:space="preserve"> </w:t>
      </w:r>
      <w:r w:rsidRPr="16574629">
        <w:rPr>
          <w:rFonts w:ascii="Arial" w:eastAsia="Arial" w:hAnsi="Arial" w:cs="Arial"/>
          <w:sz w:val="22"/>
          <w:szCs w:val="22"/>
        </w:rPr>
        <w:t xml:space="preserve">280 pts.) </w:t>
      </w:r>
    </w:p>
    <w:p w14:paraId="76F659A1" w14:textId="3CECF296" w:rsidR="00F359DE" w:rsidRDefault="16574629" w:rsidP="16574629">
      <w:pPr>
        <w:ind w:left="2880" w:firstLine="720"/>
        <w:jc w:val="both"/>
      </w:pPr>
      <w:r w:rsidRPr="16574629">
        <w:rPr>
          <w:rFonts w:ascii="Arial" w:eastAsia="Arial" w:hAnsi="Arial" w:cs="Arial"/>
          <w:b/>
          <w:bCs/>
          <w:sz w:val="22"/>
          <w:szCs w:val="22"/>
        </w:rPr>
        <w:t>D:</w:t>
      </w:r>
      <w:r w:rsidRPr="16574629">
        <w:rPr>
          <w:rFonts w:ascii="Arial" w:eastAsia="Arial" w:hAnsi="Arial" w:cs="Arial"/>
          <w:sz w:val="22"/>
          <w:szCs w:val="22"/>
        </w:rPr>
        <w:t xml:space="preserve">  60% -   69</w:t>
      </w:r>
      <w:proofErr w:type="gramStart"/>
      <w:r w:rsidRPr="16574629">
        <w:rPr>
          <w:rFonts w:ascii="Arial" w:eastAsia="Arial" w:hAnsi="Arial" w:cs="Arial"/>
          <w:sz w:val="22"/>
          <w:szCs w:val="22"/>
        </w:rPr>
        <w:t>%  (</w:t>
      </w:r>
      <w:proofErr w:type="gramEnd"/>
      <w:r w:rsidR="00E51A28" w:rsidRPr="00E1115E">
        <w:rPr>
          <w:rFonts w:ascii="Arial" w:hAnsi="Arial" w:cs="Arial"/>
          <w:sz w:val="22"/>
          <w:szCs w:val="22"/>
          <w:u w:val="single"/>
        </w:rPr>
        <w:t>&gt;</w:t>
      </w:r>
      <w:r w:rsidR="00E51A28">
        <w:rPr>
          <w:rFonts w:ascii="Arial" w:hAnsi="Arial" w:cs="Arial"/>
          <w:sz w:val="22"/>
          <w:szCs w:val="22"/>
        </w:rPr>
        <w:t xml:space="preserve"> </w:t>
      </w:r>
      <w:r w:rsidRPr="16574629">
        <w:rPr>
          <w:rFonts w:ascii="Arial" w:eastAsia="Arial" w:hAnsi="Arial" w:cs="Arial"/>
          <w:sz w:val="22"/>
          <w:szCs w:val="22"/>
        </w:rPr>
        <w:t xml:space="preserve">240 pts.) </w:t>
      </w:r>
    </w:p>
    <w:p w14:paraId="2F01C02F" w14:textId="1B185E03" w:rsidR="00F359DE" w:rsidRDefault="16574629" w:rsidP="16574629">
      <w:pPr>
        <w:ind w:left="2880" w:firstLine="720"/>
        <w:jc w:val="both"/>
        <w:rPr>
          <w:rFonts w:ascii="Arial" w:hAnsi="Arial" w:cs="Arial"/>
          <w:sz w:val="22"/>
          <w:szCs w:val="22"/>
        </w:rPr>
      </w:pPr>
      <w:r w:rsidRPr="16574629">
        <w:rPr>
          <w:rFonts w:ascii="Arial" w:eastAsia="Arial" w:hAnsi="Arial" w:cs="Arial"/>
          <w:b/>
          <w:bCs/>
          <w:sz w:val="22"/>
          <w:szCs w:val="22"/>
        </w:rPr>
        <w:t>F:</w:t>
      </w:r>
      <w:r w:rsidRPr="16574629">
        <w:rPr>
          <w:rFonts w:ascii="Arial" w:eastAsia="Arial" w:hAnsi="Arial" w:cs="Arial"/>
          <w:sz w:val="22"/>
          <w:szCs w:val="22"/>
        </w:rPr>
        <w:t xml:space="preserve">    below 60</w:t>
      </w:r>
      <w:proofErr w:type="gramStart"/>
      <w:r w:rsidRPr="16574629">
        <w:rPr>
          <w:rFonts w:ascii="Arial" w:eastAsia="Arial" w:hAnsi="Arial" w:cs="Arial"/>
          <w:sz w:val="22"/>
          <w:szCs w:val="22"/>
        </w:rPr>
        <w:t>%  (</w:t>
      </w:r>
      <w:proofErr w:type="gramEnd"/>
      <w:r w:rsidRPr="16574629">
        <w:rPr>
          <w:rFonts w:ascii="Arial" w:eastAsia="Arial" w:hAnsi="Arial" w:cs="Arial"/>
          <w:sz w:val="22"/>
          <w:szCs w:val="22"/>
        </w:rPr>
        <w:t>&lt;240 pts.)</w:t>
      </w:r>
    </w:p>
    <w:p w14:paraId="0FB78278" w14:textId="77777777" w:rsidR="00662F21" w:rsidRDefault="00662F21" w:rsidP="0019416C">
      <w:pPr>
        <w:jc w:val="both"/>
        <w:rPr>
          <w:rFonts w:ascii="Arial" w:hAnsi="Arial" w:cs="Arial"/>
          <w:sz w:val="22"/>
          <w:szCs w:val="22"/>
        </w:rPr>
      </w:pPr>
    </w:p>
    <w:p w14:paraId="2C0C6F86" w14:textId="77777777"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14:paraId="1FC39945" w14:textId="77777777" w:rsidR="00F359DE" w:rsidRDefault="00F359DE" w:rsidP="0019416C">
      <w:pPr>
        <w:jc w:val="both"/>
        <w:rPr>
          <w:rFonts w:ascii="Arial" w:hAnsi="Arial" w:cs="Arial"/>
          <w:sz w:val="22"/>
          <w:szCs w:val="22"/>
        </w:rPr>
      </w:pPr>
    </w:p>
    <w:p w14:paraId="415A6B7D" w14:textId="2BF51832" w:rsidR="0019416C" w:rsidRPr="00F359DE" w:rsidRDefault="16574629" w:rsidP="16574629">
      <w:pPr>
        <w:ind w:left="720"/>
        <w:jc w:val="both"/>
        <w:rPr>
          <w:rFonts w:ascii="Arial" w:hAnsi="Arial" w:cs="Arial"/>
          <w:sz w:val="22"/>
          <w:szCs w:val="22"/>
        </w:rPr>
      </w:pPr>
      <w:r w:rsidRPr="16574629">
        <w:rPr>
          <w:rFonts w:ascii="Arial" w:hAnsi="Arial" w:cs="Arial"/>
          <w:b/>
          <w:bCs/>
          <w:sz w:val="22"/>
          <w:szCs w:val="22"/>
        </w:rPr>
        <w:t>***No extra credit projects will be granted and there are no homework points for this course; your grade is entirely made up of the three Practical Exams</w:t>
      </w:r>
      <w:r w:rsidR="00CB5C1A">
        <w:rPr>
          <w:rFonts w:ascii="Arial" w:hAnsi="Arial" w:cs="Arial"/>
          <w:b/>
          <w:bCs/>
          <w:sz w:val="22"/>
          <w:szCs w:val="22"/>
        </w:rPr>
        <w:t xml:space="preserve"> </w:t>
      </w:r>
      <w:r w:rsidR="00CB5C1A" w:rsidRPr="00CB5C1A">
        <w:rPr>
          <w:rFonts w:ascii="Arial" w:hAnsi="Arial" w:cs="Arial"/>
          <w:bCs/>
          <w:sz w:val="22"/>
          <w:szCs w:val="22"/>
        </w:rPr>
        <w:t>(</w:t>
      </w:r>
      <w:r w:rsidR="00CB5C1A" w:rsidRPr="00CB5C1A">
        <w:rPr>
          <w:rFonts w:ascii="Arial" w:hAnsi="Arial" w:cs="Arial"/>
          <w:sz w:val="22"/>
          <w:szCs w:val="22"/>
          <w:u w:val="single"/>
        </w:rPr>
        <w:t>none of which will be dropped</w:t>
      </w:r>
      <w:r w:rsidR="00CB5C1A" w:rsidRPr="00CB5C1A">
        <w:rPr>
          <w:rFonts w:ascii="Arial" w:hAnsi="Arial" w:cs="Arial"/>
          <w:sz w:val="22"/>
          <w:szCs w:val="22"/>
        </w:rPr>
        <w:t>),</w:t>
      </w:r>
      <w:r w:rsidRPr="16574629">
        <w:rPr>
          <w:rFonts w:ascii="Arial" w:hAnsi="Arial" w:cs="Arial"/>
          <w:b/>
          <w:bCs/>
          <w:sz w:val="22"/>
          <w:szCs w:val="22"/>
        </w:rPr>
        <w:t xml:space="preserve"> Lab Report, Microscope Exam and Storage</w:t>
      </w:r>
      <w:proofErr w:type="gramStart"/>
      <w:r w:rsidRPr="16574629">
        <w:rPr>
          <w:rFonts w:ascii="Arial" w:hAnsi="Arial" w:cs="Arial"/>
          <w:b/>
          <w:bCs/>
          <w:sz w:val="22"/>
          <w:szCs w:val="22"/>
        </w:rPr>
        <w:t>.*</w:t>
      </w:r>
      <w:proofErr w:type="gramEnd"/>
      <w:r w:rsidRPr="16574629">
        <w:rPr>
          <w:rFonts w:ascii="Arial" w:hAnsi="Arial" w:cs="Arial"/>
          <w:b/>
          <w:bCs/>
          <w:sz w:val="22"/>
          <w:szCs w:val="22"/>
        </w:rPr>
        <w:t>**</w:t>
      </w:r>
    </w:p>
    <w:p w14:paraId="0562CB0E" w14:textId="77777777" w:rsidR="0019416C" w:rsidRDefault="0019416C" w:rsidP="0019416C">
      <w:pPr>
        <w:jc w:val="both"/>
        <w:rPr>
          <w:rFonts w:ascii="Arial" w:hAnsi="Arial" w:cs="Arial"/>
          <w:b/>
          <w:sz w:val="22"/>
          <w:szCs w:val="22"/>
        </w:rPr>
      </w:pPr>
    </w:p>
    <w:p w14:paraId="65A0798F" w14:textId="392B2AAD" w:rsidR="00EB0B1F" w:rsidRDefault="00EB0B1F" w:rsidP="16574629">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16574629">
        <w:rPr>
          <w:rFonts w:ascii="Arial" w:hAnsi="Arial" w:cs="Arial"/>
          <w:sz w:val="22"/>
          <w:szCs w:val="22"/>
        </w:rPr>
        <w:t>, March 25, 2019</w:t>
      </w:r>
      <w:r>
        <w:rPr>
          <w:rFonts w:ascii="Arial" w:hAnsi="Arial" w:cs="Arial"/>
          <w:bCs/>
          <w:sz w:val="22"/>
          <w:szCs w:val="22"/>
        </w:rPr>
        <w:tab/>
      </w:r>
      <w:r w:rsidRPr="00506B91">
        <w:rPr>
          <w:rFonts w:ascii="Arial" w:hAnsi="Arial" w:cs="Arial"/>
          <w:sz w:val="22"/>
          <w:szCs w:val="22"/>
        </w:rPr>
        <w:t xml:space="preserve"> = incomplete for passing students only in EXTREME cases</w:t>
      </w:r>
      <w:r>
        <w:rPr>
          <w:rFonts w:ascii="Arial" w:hAnsi="Arial" w:cs="Arial"/>
          <w:sz w:val="22"/>
          <w:szCs w:val="22"/>
        </w:rPr>
        <w:t xml:space="preserve">    </w:t>
      </w:r>
    </w:p>
    <w:p w14:paraId="30D85DFF" w14:textId="77777777" w:rsidR="00EB0B1F" w:rsidRDefault="00EB0B1F" w:rsidP="00EB0B1F">
      <w:pPr>
        <w:ind w:left="5040"/>
        <w:jc w:val="both"/>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w:t>
      </w:r>
      <w:r w:rsidRPr="0019416C">
        <w:rPr>
          <w:rFonts w:ascii="Arial" w:hAnsi="Arial" w:cs="Arial"/>
          <w:i/>
          <w:sz w:val="22"/>
          <w:szCs w:val="22"/>
        </w:rPr>
        <w:t>must be approved by the IOR</w:t>
      </w:r>
    </w:p>
    <w:p w14:paraId="62EBF3C5" w14:textId="77777777" w:rsidR="00EB0B1F" w:rsidRPr="00506B91" w:rsidRDefault="00EB0B1F" w:rsidP="0068756D">
      <w:pPr>
        <w:jc w:val="both"/>
        <w:rPr>
          <w:rFonts w:ascii="Arial" w:hAnsi="Arial" w:cs="Arial"/>
          <w:b/>
          <w:bCs/>
          <w:sz w:val="22"/>
          <w:szCs w:val="22"/>
        </w:rPr>
      </w:pPr>
    </w:p>
    <w:p w14:paraId="1EABA199" w14:textId="77777777" w:rsidR="009E0B98" w:rsidRDefault="009E0B98" w:rsidP="00CB64B4">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14:paraId="6D98A12B" w14:textId="77777777" w:rsidR="009E0B98" w:rsidRDefault="009E0B98" w:rsidP="00F359DE">
      <w:pPr>
        <w:jc w:val="both"/>
        <w:rPr>
          <w:rFonts w:ascii="Arial" w:hAnsi="Arial" w:cs="Arial"/>
          <w:b/>
          <w:sz w:val="22"/>
          <w:szCs w:val="22"/>
        </w:rPr>
      </w:pPr>
    </w:p>
    <w:p w14:paraId="52505437" w14:textId="2EF82150" w:rsidR="00F359DE" w:rsidRPr="00574153" w:rsidRDefault="16574629" w:rsidP="16574629">
      <w:pPr>
        <w:jc w:val="both"/>
        <w:rPr>
          <w:rFonts w:ascii="Arial" w:hAnsi="Arial" w:cs="Arial"/>
          <w:sz w:val="22"/>
          <w:szCs w:val="22"/>
        </w:rPr>
      </w:pPr>
      <w:r w:rsidRPr="16574629">
        <w:rPr>
          <w:rFonts w:ascii="Arial" w:hAnsi="Arial" w:cs="Arial"/>
          <w:b/>
          <w:bCs/>
          <w:sz w:val="22"/>
          <w:szCs w:val="22"/>
        </w:rPr>
        <w:t xml:space="preserve">EXAMS: </w:t>
      </w:r>
      <w:r w:rsidRPr="16574629">
        <w:rPr>
          <w:rFonts w:ascii="Arial" w:hAnsi="Arial" w:cs="Arial"/>
          <w:sz w:val="22"/>
          <w:szCs w:val="22"/>
          <w:u w:val="single"/>
        </w:rPr>
        <w:t xml:space="preserve">Students are responsible for knowing their exact dates and times of their Exams based off the </w:t>
      </w:r>
    </w:p>
    <w:p w14:paraId="6301F9C7" w14:textId="1DB37FAF" w:rsidR="008E16E4" w:rsidRPr="008E6BBE" w:rsidRDefault="16574629" w:rsidP="008E16E4">
      <w:pPr>
        <w:ind w:left="720"/>
        <w:jc w:val="both"/>
        <w:rPr>
          <w:rFonts w:ascii="Arial" w:hAnsi="Arial" w:cs="Arial"/>
          <w:sz w:val="22"/>
          <w:szCs w:val="22"/>
          <w:u w:val="single"/>
        </w:rPr>
      </w:pPr>
      <w:proofErr w:type="gramStart"/>
      <w:r w:rsidRPr="16574629">
        <w:rPr>
          <w:rFonts w:ascii="Arial" w:hAnsi="Arial" w:cs="Arial"/>
          <w:sz w:val="22"/>
          <w:szCs w:val="22"/>
          <w:u w:val="single"/>
        </w:rPr>
        <w:t>schedule</w:t>
      </w:r>
      <w:proofErr w:type="gramEnd"/>
      <w:r w:rsidRPr="16574629">
        <w:rPr>
          <w:rFonts w:ascii="Arial" w:hAnsi="Arial" w:cs="Arial"/>
          <w:sz w:val="22"/>
          <w:szCs w:val="22"/>
          <w:u w:val="single"/>
        </w:rPr>
        <w:t xml:space="preserve"> above.</w:t>
      </w:r>
      <w:r w:rsidRPr="16574629">
        <w:rPr>
          <w:rFonts w:ascii="Arial" w:hAnsi="Arial" w:cs="Arial"/>
          <w:sz w:val="22"/>
          <w:szCs w:val="22"/>
        </w:rPr>
        <w:t xml:space="preserve"> You will NOT be permitted late, </w:t>
      </w:r>
      <w:r w:rsidRPr="00190044">
        <w:rPr>
          <w:rFonts w:ascii="Arial" w:hAnsi="Arial" w:cs="Arial"/>
          <w:i/>
          <w:sz w:val="22"/>
          <w:szCs w:val="22"/>
        </w:rPr>
        <w:t>even if it’s 30 seconds</w:t>
      </w:r>
      <w:r w:rsidRPr="16574629">
        <w:rPr>
          <w:rFonts w:ascii="Arial" w:hAnsi="Arial" w:cs="Arial"/>
          <w:sz w:val="22"/>
          <w:szCs w:val="22"/>
        </w:rPr>
        <w:t xml:space="preserve">, so plan accordingly. This is to ensure all students have a fair and equal testing experience. Exams will be </w:t>
      </w:r>
      <w:r w:rsidRPr="16574629">
        <w:rPr>
          <w:rFonts w:ascii="Arial" w:hAnsi="Arial" w:cs="Arial"/>
          <w:b/>
          <w:bCs/>
          <w:sz w:val="22"/>
          <w:szCs w:val="22"/>
        </w:rPr>
        <w:t>timed</w:t>
      </w:r>
      <w:r w:rsidRPr="16574629">
        <w:rPr>
          <w:rFonts w:ascii="Arial" w:hAnsi="Arial" w:cs="Arial"/>
          <w:sz w:val="22"/>
          <w:szCs w:val="22"/>
        </w:rPr>
        <w:t xml:space="preserve"> rotational station-based practical’s in which the students will view parts of the experiments they conducted in the weeks prior and will be expected to answer questions pertaining to that specific lab. Like all lab class periods, the students will be physically required to participate by walking and standing at each station during the test. Students </w:t>
      </w:r>
      <w:r w:rsidRPr="16574629">
        <w:rPr>
          <w:rFonts w:ascii="Arial" w:hAnsi="Arial" w:cs="Arial"/>
          <w:sz w:val="22"/>
          <w:szCs w:val="22"/>
          <w:u w:val="single"/>
        </w:rPr>
        <w:t>will not</w:t>
      </w:r>
      <w:r w:rsidRPr="16574629">
        <w:rPr>
          <w:rFonts w:ascii="Arial" w:hAnsi="Arial" w:cs="Arial"/>
          <w:sz w:val="22"/>
          <w:szCs w:val="22"/>
        </w:rPr>
        <w:t xml:space="preserve"> be able to return to a station; only one rotation of the stations is allowed. </w:t>
      </w:r>
      <w:r w:rsidRPr="16574629">
        <w:rPr>
          <w:rFonts w:ascii="Arial" w:hAnsi="Arial" w:cs="Arial"/>
          <w:sz w:val="22"/>
          <w:szCs w:val="22"/>
          <w:highlight w:val="yellow"/>
        </w:rPr>
        <w:t>Due to increased number of students in the Biology program, you will NOT be able to attend another instructor’s lab for an Exam if you have missed yours.</w:t>
      </w:r>
      <w:r w:rsidR="008E16E4" w:rsidRPr="00574153">
        <w:rPr>
          <w:rFonts w:ascii="Arial" w:hAnsi="Arial" w:cs="Arial"/>
          <w:sz w:val="22"/>
          <w:szCs w:val="22"/>
        </w:rPr>
        <w:t xml:space="preserve"> </w:t>
      </w:r>
      <w:r w:rsidR="00640DD3" w:rsidRPr="000D678C">
        <w:rPr>
          <w:rFonts w:ascii="Arial" w:hAnsi="Arial" w:cs="Arial"/>
          <w:sz w:val="22"/>
          <w:szCs w:val="22"/>
        </w:rPr>
        <w:t xml:space="preserve">Make-up dates are available </w:t>
      </w:r>
      <w:r w:rsidR="00640DD3">
        <w:rPr>
          <w:rFonts w:ascii="Arial" w:hAnsi="Arial" w:cs="Arial"/>
          <w:sz w:val="22"/>
          <w:szCs w:val="22"/>
        </w:rPr>
        <w:t>for this course ONLY if the absence is approved by the IOR (see “Make-up Policy” below) and will be administered the same week as each practical is given on Friday @ Main Campus only.</w:t>
      </w:r>
    </w:p>
    <w:p w14:paraId="110FFD37" w14:textId="77777777" w:rsidR="00202965" w:rsidRDefault="00202965" w:rsidP="0068756D">
      <w:pPr>
        <w:jc w:val="both"/>
        <w:rPr>
          <w:rFonts w:ascii="Arial" w:hAnsi="Arial" w:cs="Arial"/>
          <w:sz w:val="22"/>
          <w:szCs w:val="22"/>
        </w:rPr>
      </w:pPr>
    </w:p>
    <w:p w14:paraId="58B32EF5" w14:textId="77777777"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14:paraId="6B699379" w14:textId="77777777" w:rsidR="0000283D" w:rsidRPr="00506B91" w:rsidRDefault="0000283D" w:rsidP="00506B91">
      <w:pPr>
        <w:ind w:firstLine="1440"/>
        <w:jc w:val="both"/>
        <w:rPr>
          <w:rFonts w:ascii="Arial" w:hAnsi="Arial" w:cs="Arial"/>
          <w:sz w:val="22"/>
          <w:szCs w:val="22"/>
        </w:rPr>
      </w:pPr>
    </w:p>
    <w:p w14:paraId="16EEE236" w14:textId="77777777" w:rsidR="008E16E4" w:rsidRDefault="00202965" w:rsidP="008E16E4">
      <w:pPr>
        <w:ind w:left="567" w:hanging="567"/>
        <w:jc w:val="both"/>
        <w:rPr>
          <w:rFonts w:ascii="Arial" w:hAnsi="Arial" w:cs="Arial"/>
          <w:b/>
          <w:bCs/>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8E16E4">
        <w:rPr>
          <w:rFonts w:ascii="Arial" w:hAnsi="Arial" w:cs="Arial"/>
          <w:bCs/>
          <w:sz w:val="22"/>
          <w:szCs w:val="22"/>
        </w:rPr>
        <w:t xml:space="preserve"> </w:t>
      </w:r>
      <w:r w:rsidR="008E16E4" w:rsidRPr="008E16E4">
        <w:rPr>
          <w:rFonts w:ascii="Arial" w:hAnsi="Arial" w:cs="Arial"/>
          <w:bCs/>
          <w:sz w:val="22"/>
          <w:szCs w:val="22"/>
        </w:rPr>
        <w:t xml:space="preserve">Attendance will be taken at the start of class; </w:t>
      </w:r>
      <w:r w:rsidR="008E16E4">
        <w:rPr>
          <w:rFonts w:ascii="Arial" w:hAnsi="Arial" w:cs="Arial"/>
          <w:b/>
          <w:bCs/>
          <w:sz w:val="22"/>
          <w:szCs w:val="22"/>
        </w:rPr>
        <w:t xml:space="preserve">failure to arrive on time will be marked as </w:t>
      </w:r>
      <w:proofErr w:type="gramStart"/>
      <w:r w:rsidR="008E16E4">
        <w:rPr>
          <w:rFonts w:ascii="Arial" w:hAnsi="Arial" w:cs="Arial"/>
          <w:b/>
          <w:bCs/>
          <w:sz w:val="22"/>
          <w:szCs w:val="22"/>
        </w:rPr>
        <w:t>Absent</w:t>
      </w:r>
      <w:proofErr w:type="gramEnd"/>
      <w:r w:rsidR="008E16E4">
        <w:rPr>
          <w:rFonts w:ascii="Arial" w:hAnsi="Arial" w:cs="Arial"/>
          <w:b/>
          <w:bCs/>
          <w:sz w:val="22"/>
          <w:szCs w:val="22"/>
        </w:rPr>
        <w:t xml:space="preserve">. </w:t>
      </w:r>
      <w:r w:rsidR="008E16E4" w:rsidRPr="008E16E4">
        <w:rPr>
          <w:rFonts w:ascii="Arial" w:hAnsi="Arial" w:cs="Arial"/>
          <w:bCs/>
          <w:sz w:val="22"/>
          <w:szCs w:val="22"/>
        </w:rPr>
        <w:t xml:space="preserve">It is the </w:t>
      </w:r>
      <w:r w:rsidR="008E16E4" w:rsidRPr="008E16E4">
        <w:rPr>
          <w:rFonts w:ascii="Arial" w:hAnsi="Arial" w:cs="Arial"/>
          <w:bCs/>
          <w:i/>
          <w:sz w:val="22"/>
          <w:szCs w:val="22"/>
        </w:rPr>
        <w:t xml:space="preserve">student’s responsibility </w:t>
      </w:r>
      <w:r w:rsidR="008E16E4" w:rsidRPr="008E16E4">
        <w:rPr>
          <w:rFonts w:ascii="Arial" w:hAnsi="Arial" w:cs="Arial"/>
          <w:bCs/>
          <w:sz w:val="22"/>
          <w:szCs w:val="22"/>
        </w:rPr>
        <w:t>to notify the instructor at the end of class that they arrived late</w:t>
      </w:r>
      <w:r w:rsidR="008E16E4">
        <w:rPr>
          <w:rFonts w:ascii="Arial" w:hAnsi="Arial" w:cs="Arial"/>
          <w:bCs/>
          <w:sz w:val="22"/>
          <w:szCs w:val="22"/>
        </w:rPr>
        <w:t xml:space="preserve">. Note: </w:t>
      </w:r>
      <w:r w:rsidR="008E16E4">
        <w:rPr>
          <w:rFonts w:ascii="Arial" w:hAnsi="Arial" w:cs="Arial"/>
          <w:b/>
          <w:bCs/>
          <w:sz w:val="22"/>
          <w:szCs w:val="22"/>
        </w:rPr>
        <w:t xml:space="preserve">2 late arrivals are considered “Absent” </w:t>
      </w:r>
      <w:r w:rsidR="008E16E4" w:rsidRPr="008E16E4">
        <w:rPr>
          <w:rFonts w:ascii="Arial" w:hAnsi="Arial" w:cs="Arial"/>
          <w:bCs/>
          <w:sz w:val="22"/>
          <w:szCs w:val="22"/>
        </w:rPr>
        <w:t>and will be penalized as such</w:t>
      </w:r>
      <w:r w:rsidR="008E16E4">
        <w:rPr>
          <w:rFonts w:ascii="Arial" w:hAnsi="Arial" w:cs="Arial"/>
          <w:b/>
          <w:bCs/>
          <w:sz w:val="22"/>
          <w:szCs w:val="22"/>
        </w:rPr>
        <w:t xml:space="preserve">. </w:t>
      </w:r>
    </w:p>
    <w:p w14:paraId="06AA9E8E" w14:textId="77777777" w:rsidR="008E16E4" w:rsidRDefault="008E16E4" w:rsidP="008E16E4">
      <w:pPr>
        <w:ind w:left="567" w:hanging="567"/>
        <w:jc w:val="both"/>
        <w:rPr>
          <w:rFonts w:ascii="Arial" w:hAnsi="Arial" w:cs="Arial"/>
          <w:b/>
          <w:bCs/>
          <w:sz w:val="22"/>
          <w:szCs w:val="22"/>
        </w:rPr>
      </w:pPr>
    </w:p>
    <w:p w14:paraId="328DBC21" w14:textId="6568F5CD" w:rsidR="00AC13AD" w:rsidRPr="008E16E4" w:rsidRDefault="00AC13AD" w:rsidP="008E16E4">
      <w:pPr>
        <w:ind w:left="567" w:hanging="27"/>
        <w:jc w:val="both"/>
        <w:rPr>
          <w:rFonts w:ascii="Arial" w:hAnsi="Arial" w:cs="Arial"/>
          <w:b/>
          <w:bCs/>
          <w:sz w:val="22"/>
          <w:szCs w:val="22"/>
        </w:rPr>
      </w:pPr>
      <w:r w:rsidRPr="00AC13AD">
        <w:rPr>
          <w:rFonts w:ascii="Arial" w:hAnsi="Arial" w:cs="Arial"/>
          <w:b/>
          <w:bCs/>
          <w:sz w:val="22"/>
          <w:szCs w:val="22"/>
        </w:rPr>
        <w:t>T</w:t>
      </w:r>
      <w:r w:rsidR="008E16E4">
        <w:rPr>
          <w:rFonts w:ascii="Arial" w:hAnsi="Arial" w:cs="Arial"/>
          <w:b/>
          <w:bCs/>
          <w:sz w:val="22"/>
          <w:szCs w:val="22"/>
        </w:rPr>
        <w:t xml:space="preserve">welve points </w:t>
      </w:r>
      <w:r w:rsidR="0019416C">
        <w:rPr>
          <w:rFonts w:ascii="Arial" w:hAnsi="Arial" w:cs="Arial"/>
          <w:b/>
          <w:bCs/>
          <w:sz w:val="22"/>
          <w:szCs w:val="22"/>
        </w:rPr>
        <w:t>(3%</w:t>
      </w:r>
      <w:r w:rsidR="008E16E4">
        <w:rPr>
          <w:rFonts w:ascii="Arial" w:hAnsi="Arial" w:cs="Arial"/>
          <w:b/>
          <w:bCs/>
          <w:sz w:val="22"/>
          <w:szCs w:val="22"/>
        </w:rPr>
        <w:t xml:space="preserve"> of your grade</w:t>
      </w:r>
      <w:r w:rsidR="0019416C">
        <w:rPr>
          <w:rFonts w:ascii="Arial" w:hAnsi="Arial" w:cs="Arial"/>
          <w:b/>
          <w:bCs/>
          <w:sz w:val="22"/>
          <w:szCs w:val="22"/>
        </w:rPr>
        <w:t xml:space="preserve">) </w:t>
      </w:r>
      <w:r w:rsidRPr="00AC13AD">
        <w:rPr>
          <w:rFonts w:ascii="Arial" w:hAnsi="Arial" w:cs="Arial"/>
          <w:b/>
          <w:bCs/>
          <w:sz w:val="22"/>
          <w:szCs w:val="22"/>
        </w:rPr>
        <w:t>will be taken</w:t>
      </w:r>
      <w:r>
        <w:rPr>
          <w:rFonts w:ascii="Arial" w:hAnsi="Arial" w:cs="Arial"/>
          <w:b/>
          <w:bCs/>
          <w:sz w:val="22"/>
          <w:szCs w:val="22"/>
        </w:rPr>
        <w:t xml:space="preserve"> </w:t>
      </w:r>
      <w:r w:rsidRPr="00AC13AD">
        <w:rPr>
          <w:rFonts w:ascii="Arial" w:hAnsi="Arial" w:cs="Arial"/>
          <w:b/>
          <w:bCs/>
          <w:sz w:val="22"/>
          <w:szCs w:val="22"/>
        </w:rPr>
        <w:t xml:space="preserve">off for </w:t>
      </w:r>
      <w:r w:rsidRPr="00E2726B">
        <w:rPr>
          <w:rFonts w:ascii="Arial" w:hAnsi="Arial" w:cs="Arial"/>
          <w:b/>
          <w:bCs/>
          <w:i/>
          <w:sz w:val="22"/>
          <w:szCs w:val="22"/>
          <w:u w:val="single"/>
        </w:rPr>
        <w:t xml:space="preserve">EACH </w:t>
      </w:r>
      <w:r w:rsidRPr="00E2726B">
        <w:rPr>
          <w:rFonts w:ascii="Arial" w:hAnsi="Arial" w:cs="Arial"/>
          <w:b/>
          <w:bCs/>
          <w:i/>
          <w:iCs/>
          <w:sz w:val="22"/>
          <w:szCs w:val="22"/>
          <w:u w:val="single"/>
        </w:rPr>
        <w:t>lab</w:t>
      </w:r>
      <w:r w:rsidRPr="00AC13AD">
        <w:rPr>
          <w:rFonts w:ascii="Arial" w:hAnsi="Arial" w:cs="Arial"/>
          <w:b/>
          <w:bCs/>
          <w:i/>
          <w:iCs/>
          <w:sz w:val="22"/>
          <w:szCs w:val="22"/>
          <w:u w:val="single"/>
        </w:rPr>
        <w:t xml:space="preserve"> class missed</w:t>
      </w:r>
      <w:r w:rsidRPr="00E2726B">
        <w:rPr>
          <w:rFonts w:ascii="Arial" w:hAnsi="Arial" w:cs="Arial"/>
          <w:b/>
          <w:bCs/>
          <w:iCs/>
          <w:sz w:val="22"/>
          <w:szCs w:val="22"/>
        </w:rPr>
        <w:t xml:space="preserve">; </w:t>
      </w:r>
      <w:r w:rsidRPr="008E16E4">
        <w:rPr>
          <w:rFonts w:ascii="Arial" w:hAnsi="Arial" w:cs="Arial"/>
          <w:bCs/>
          <w:iCs/>
          <w:sz w:val="22"/>
          <w:szCs w:val="22"/>
        </w:rPr>
        <w:t>absences will be assessed</w:t>
      </w:r>
      <w:r w:rsidRPr="008E16E4">
        <w:rPr>
          <w:rFonts w:ascii="Arial" w:hAnsi="Arial" w:cs="Arial"/>
          <w:bCs/>
          <w:sz w:val="22"/>
          <w:szCs w:val="22"/>
        </w:rPr>
        <w:t xml:space="preserve"> at the end of the course.</w:t>
      </w:r>
      <w:r w:rsidRPr="00AC13AD">
        <w:rPr>
          <w:rFonts w:ascii="Arial" w:hAnsi="Arial" w:cs="Arial"/>
          <w:b/>
          <w:bCs/>
          <w:sz w:val="22"/>
          <w:szCs w:val="22"/>
        </w:rPr>
        <w:t xml:space="preserve">  Students will receive 1 free absence </w:t>
      </w:r>
      <w:r w:rsidRPr="00AC13AD">
        <w:rPr>
          <w:rFonts w:ascii="Arial" w:hAnsi="Arial" w:cs="Arial"/>
          <w:b/>
          <w:bCs/>
          <w:i/>
          <w:iCs/>
          <w:sz w:val="22"/>
          <w:szCs w:val="22"/>
          <w:u w:val="single"/>
        </w:rPr>
        <w:t>per semester</w:t>
      </w:r>
      <w:r w:rsidRPr="00AC13AD">
        <w:rPr>
          <w:rFonts w:ascii="Arial" w:hAnsi="Arial" w:cs="Arial"/>
          <w:b/>
          <w:bCs/>
          <w:sz w:val="22"/>
          <w:szCs w:val="22"/>
        </w:rPr>
        <w:t xml:space="preserve">.  </w:t>
      </w:r>
      <w:r w:rsidRPr="00AC13AD">
        <w:rPr>
          <w:rFonts w:ascii="Arial" w:hAnsi="Arial" w:cs="Arial"/>
          <w:sz w:val="22"/>
          <w:szCs w:val="22"/>
        </w:rPr>
        <w:t>For example, if you miss</w:t>
      </w:r>
      <w:r>
        <w:rPr>
          <w:rFonts w:ascii="Arial" w:hAnsi="Arial" w:cs="Arial"/>
          <w:sz w:val="22"/>
          <w:szCs w:val="22"/>
        </w:rPr>
        <w:t xml:space="preserve"> </w:t>
      </w:r>
      <w:r w:rsidRPr="00AC13AD">
        <w:rPr>
          <w:rFonts w:ascii="Arial" w:hAnsi="Arial" w:cs="Arial"/>
          <w:sz w:val="22"/>
          <w:szCs w:val="22"/>
        </w:rPr>
        <w:t>two lab classes during</w:t>
      </w:r>
      <w:r w:rsidRPr="00AC13AD">
        <w:rPr>
          <w:rFonts w:ascii="Arial" w:hAnsi="Arial" w:cs="Arial"/>
          <w:b/>
          <w:bCs/>
          <w:sz w:val="22"/>
          <w:szCs w:val="22"/>
        </w:rPr>
        <w:t xml:space="preserve"> </w:t>
      </w:r>
      <w:r w:rsidRPr="00AC13AD">
        <w:rPr>
          <w:rFonts w:ascii="Arial" w:hAnsi="Arial" w:cs="Arial"/>
          <w:sz w:val="22"/>
          <w:szCs w:val="22"/>
        </w:rPr>
        <w:t>the semester and you ended up with an 80 average, then your final</w:t>
      </w:r>
      <w:r>
        <w:rPr>
          <w:rFonts w:ascii="Arial" w:hAnsi="Arial" w:cs="Arial"/>
          <w:sz w:val="22"/>
          <w:szCs w:val="22"/>
        </w:rPr>
        <w:t xml:space="preserve"> </w:t>
      </w:r>
      <w:r w:rsidRPr="00AC13AD">
        <w:rPr>
          <w:rFonts w:ascii="Arial" w:hAnsi="Arial" w:cs="Arial"/>
          <w:sz w:val="22"/>
          <w:szCs w:val="22"/>
        </w:rPr>
        <w:t>average would be a 77 and you would receive a C in the course.</w:t>
      </w:r>
    </w:p>
    <w:p w14:paraId="3FE9F23F" w14:textId="77777777" w:rsidR="00B727FD" w:rsidRDefault="00B727FD" w:rsidP="00AC13AD">
      <w:pPr>
        <w:ind w:left="567" w:hanging="567"/>
        <w:jc w:val="both"/>
        <w:rPr>
          <w:rFonts w:ascii="Arial" w:hAnsi="Arial" w:cs="Arial"/>
          <w:sz w:val="22"/>
          <w:szCs w:val="22"/>
        </w:rPr>
      </w:pPr>
    </w:p>
    <w:p w14:paraId="16EE4E6E" w14:textId="5788A5E5" w:rsidR="00250B45" w:rsidRDefault="008E16E4" w:rsidP="00250B45">
      <w:pPr>
        <w:ind w:left="567" w:hanging="27"/>
        <w:jc w:val="both"/>
        <w:rPr>
          <w:rFonts w:ascii="Arial" w:hAnsi="Arial" w:cs="Arial"/>
          <w:sz w:val="22"/>
          <w:szCs w:val="22"/>
        </w:rPr>
      </w:pPr>
      <w:r w:rsidRPr="008E16E4">
        <w:rPr>
          <w:rFonts w:ascii="Arial" w:hAnsi="Arial" w:cs="Arial"/>
          <w:b/>
          <w:sz w:val="22"/>
          <w:szCs w:val="22"/>
        </w:rPr>
        <w:t>Alternative Lab</w:t>
      </w:r>
      <w:r>
        <w:rPr>
          <w:rFonts w:ascii="Arial" w:hAnsi="Arial" w:cs="Arial"/>
          <w:b/>
          <w:sz w:val="22"/>
          <w:szCs w:val="22"/>
        </w:rPr>
        <w:t xml:space="preserve"> Participation (ALP)</w:t>
      </w:r>
      <w:r w:rsidRPr="008E16E4">
        <w:rPr>
          <w:rFonts w:ascii="Arial" w:hAnsi="Arial" w:cs="Arial"/>
          <w:b/>
          <w:sz w:val="22"/>
          <w:szCs w:val="22"/>
        </w:rPr>
        <w:t>:</w:t>
      </w:r>
      <w:r>
        <w:rPr>
          <w:rFonts w:ascii="Arial" w:hAnsi="Arial" w:cs="Arial"/>
          <w:sz w:val="22"/>
          <w:szCs w:val="22"/>
        </w:rPr>
        <w:t xml:space="preserve"> </w:t>
      </w:r>
      <w:r w:rsidR="00250B45">
        <w:rPr>
          <w:rFonts w:ascii="Arial" w:hAnsi="Arial" w:cs="Arial"/>
          <w:sz w:val="22"/>
          <w:szCs w:val="22"/>
        </w:rPr>
        <w:t xml:space="preserve">If you happen to know you will be missing a lab class, check the </w:t>
      </w:r>
      <w:proofErr w:type="spellStart"/>
      <w:r w:rsidR="00250B45">
        <w:rPr>
          <w:rFonts w:ascii="Arial" w:hAnsi="Arial" w:cs="Arial"/>
          <w:sz w:val="22"/>
          <w:szCs w:val="22"/>
        </w:rPr>
        <w:t>Weebly</w:t>
      </w:r>
      <w:proofErr w:type="spellEnd"/>
      <w:r w:rsidR="00250B45">
        <w:rPr>
          <w:rFonts w:ascii="Arial" w:hAnsi="Arial" w:cs="Arial"/>
          <w:sz w:val="22"/>
          <w:szCs w:val="22"/>
        </w:rPr>
        <w:t xml:space="preserve"> lab schedule immediately to review possible alternative options to participate in another instructor’s lab so you will not miss that week’s experiment. Attending another instructor’s lab </w:t>
      </w:r>
      <w:r w:rsidR="00250B45">
        <w:rPr>
          <w:rFonts w:ascii="Arial" w:hAnsi="Arial" w:cs="Arial"/>
          <w:b/>
          <w:sz w:val="22"/>
          <w:szCs w:val="22"/>
        </w:rPr>
        <w:t xml:space="preserve">does NOT </w:t>
      </w:r>
      <w:r w:rsidR="00250B45" w:rsidRPr="00250B45">
        <w:rPr>
          <w:rFonts w:ascii="Arial" w:hAnsi="Arial" w:cs="Arial"/>
          <w:b/>
          <w:sz w:val="22"/>
          <w:szCs w:val="22"/>
        </w:rPr>
        <w:t>count as “attending” your regularly scheduled lab</w:t>
      </w:r>
      <w:r w:rsidR="00250B45">
        <w:rPr>
          <w:rFonts w:ascii="Arial" w:hAnsi="Arial" w:cs="Arial"/>
          <w:sz w:val="22"/>
          <w:szCs w:val="22"/>
        </w:rPr>
        <w:t xml:space="preserve">, but will ensure you learn the content you will be tested on. You can find other lab times and locations at </w:t>
      </w:r>
      <w:hyperlink r:id="rId17">
        <w:r w:rsidR="00250B45" w:rsidRPr="000A2351">
          <w:rPr>
            <w:rFonts w:ascii="Arial" w:eastAsia="Arial" w:hAnsi="Arial" w:cs="Arial"/>
            <w:color w:val="0000FF"/>
            <w:sz w:val="22"/>
            <w:szCs w:val="22"/>
            <w:u w:val="single" w:color="0000FF"/>
          </w:rPr>
          <w:t>http://biology</w:t>
        </w:r>
      </w:hyperlink>
      <w:hyperlink r:id="rId18">
        <w:r w:rsidR="00250B45" w:rsidRPr="000A2351">
          <w:rPr>
            <w:rFonts w:ascii="Arial" w:eastAsia="Arial" w:hAnsi="Arial" w:cs="Arial"/>
            <w:color w:val="0000FF"/>
            <w:sz w:val="22"/>
            <w:szCs w:val="22"/>
            <w:u w:val="single" w:color="0000FF"/>
          </w:rPr>
          <w:t>-</w:t>
        </w:r>
      </w:hyperlink>
      <w:hyperlink r:id="rId19">
        <w:r w:rsidR="00250B45" w:rsidRPr="000A2351">
          <w:rPr>
            <w:rFonts w:ascii="Arial" w:eastAsia="Arial" w:hAnsi="Arial" w:cs="Arial"/>
            <w:color w:val="0000FF"/>
            <w:sz w:val="22"/>
            <w:szCs w:val="22"/>
            <w:u w:val="single" w:color="0000FF"/>
          </w:rPr>
          <w:t>irsc.weebly.com</w:t>
        </w:r>
      </w:hyperlink>
      <w:hyperlink r:id="rId20">
        <w:r w:rsidR="00250B45">
          <w:rPr>
            <w:rFonts w:ascii="Arial" w:eastAsia="Arial" w:hAnsi="Arial" w:cs="Arial"/>
            <w:color w:val="000000"/>
            <w:sz w:val="22"/>
            <w:szCs w:val="22"/>
          </w:rPr>
          <w:t>.</w:t>
        </w:r>
      </w:hyperlink>
      <w:r w:rsidR="00250B45">
        <w:rPr>
          <w:rFonts w:ascii="Arial" w:eastAsia="Arial" w:hAnsi="Arial" w:cs="Arial"/>
          <w:color w:val="000000"/>
          <w:sz w:val="22"/>
          <w:szCs w:val="22"/>
        </w:rPr>
        <w:t xml:space="preserve"> And you will need to contact the alternative lab’s instructor to ask permission if you can attend (students cannot attend if the instructors lab does not have an alternative lab bench seat available).  It is the student’s responsibility to initiate finding a time and day that works with their schedule to ensure they do not miss learning content.  </w:t>
      </w:r>
    </w:p>
    <w:p w14:paraId="29D6B04F" w14:textId="6FD9F08D"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14:paraId="706BB3C8" w14:textId="6FB3DB9B"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r w:rsidR="003C381C">
        <w:rPr>
          <w:rFonts w:ascii="Arial" w:hAnsi="Arial" w:cs="Arial"/>
          <w:i/>
          <w:sz w:val="22"/>
          <w:szCs w:val="22"/>
        </w:rPr>
        <w:t>!</w:t>
      </w:r>
    </w:p>
    <w:p w14:paraId="1F72F646" w14:textId="77777777" w:rsidR="00B727FD" w:rsidRDefault="00B727FD" w:rsidP="00B727FD">
      <w:pPr>
        <w:ind w:firstLine="540"/>
        <w:jc w:val="both"/>
        <w:rPr>
          <w:rFonts w:ascii="Arial" w:hAnsi="Arial" w:cs="Arial"/>
          <w:sz w:val="22"/>
          <w:szCs w:val="22"/>
        </w:rPr>
      </w:pPr>
    </w:p>
    <w:p w14:paraId="7D9942FF" w14:textId="77777777"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14:paraId="2A4EFD45" w14:textId="77777777"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14:paraId="1C499B00" w14:textId="77777777"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14:paraId="08CE6F91" w14:textId="77777777" w:rsidR="00AD2FE6" w:rsidRPr="00DA69B6" w:rsidRDefault="00AD2FE6" w:rsidP="00AD2FE6">
      <w:pPr>
        <w:ind w:left="567" w:hanging="27"/>
        <w:jc w:val="both"/>
        <w:rPr>
          <w:rFonts w:ascii="Arial" w:hAnsi="Arial" w:cs="Arial"/>
          <w:sz w:val="22"/>
          <w:szCs w:val="22"/>
        </w:rPr>
      </w:pPr>
    </w:p>
    <w:p w14:paraId="251AE8F9" w14:textId="77777777"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14:paraId="61CDCEAD" w14:textId="77777777" w:rsidR="00AD2FE6" w:rsidRPr="00506B91" w:rsidRDefault="00AD2FE6" w:rsidP="00B727FD">
      <w:pPr>
        <w:ind w:firstLine="540"/>
        <w:jc w:val="both"/>
        <w:rPr>
          <w:rFonts w:ascii="Arial" w:hAnsi="Arial" w:cs="Arial"/>
          <w:sz w:val="22"/>
          <w:szCs w:val="22"/>
        </w:rPr>
      </w:pPr>
    </w:p>
    <w:p w14:paraId="7B985DB5" w14:textId="77777777"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14:paraId="0A6959E7" w14:textId="77777777"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14:paraId="1ED5192F" w14:textId="77777777"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14:paraId="6BB9E253" w14:textId="77777777" w:rsidR="00202965" w:rsidRPr="00506B91" w:rsidRDefault="00202965" w:rsidP="00506B91">
      <w:pPr>
        <w:ind w:left="567" w:hanging="567"/>
        <w:jc w:val="both"/>
        <w:rPr>
          <w:rFonts w:ascii="Arial" w:hAnsi="Arial" w:cs="Arial"/>
          <w:sz w:val="22"/>
          <w:szCs w:val="22"/>
        </w:rPr>
      </w:pPr>
    </w:p>
    <w:p w14:paraId="1CC92D8A" w14:textId="77777777" w:rsidR="00BD0F6C"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14:paraId="5502215A" w14:textId="77777777" w:rsidR="004E3BDD" w:rsidRDefault="004E3BDD" w:rsidP="00B727FD">
      <w:pPr>
        <w:ind w:left="567" w:hanging="567"/>
        <w:jc w:val="both"/>
        <w:rPr>
          <w:rFonts w:ascii="Arial" w:hAnsi="Arial" w:cs="Arial"/>
          <w:sz w:val="22"/>
          <w:szCs w:val="22"/>
        </w:rPr>
      </w:pPr>
    </w:p>
    <w:p w14:paraId="2F6966C5" w14:textId="5FE0959F" w:rsidR="004E3BDD" w:rsidRDefault="004E3BDD" w:rsidP="004E3BDD">
      <w:pPr>
        <w:widowControl/>
        <w:shd w:val="clear" w:color="auto" w:fill="FFFFFF"/>
        <w:autoSpaceDE/>
        <w:autoSpaceDN/>
        <w:adjustRightInd/>
        <w:rPr>
          <w:rFonts w:ascii="Arial" w:hAnsi="Arial" w:cs="Arial"/>
          <w:i/>
          <w:sz w:val="22"/>
          <w:szCs w:val="22"/>
          <w:u w:val="single"/>
        </w:rPr>
      </w:pPr>
      <w:r>
        <w:rPr>
          <w:rFonts w:ascii="Arial" w:hAnsi="Arial" w:cs="Arial"/>
          <w:b/>
          <w:sz w:val="22"/>
          <w:szCs w:val="22"/>
        </w:rPr>
        <w:t>PLAGIAR</w:t>
      </w:r>
      <w:r w:rsidRPr="004E3BDD">
        <w:rPr>
          <w:rFonts w:ascii="Arial" w:hAnsi="Arial" w:cs="Arial"/>
          <w:b/>
          <w:sz w:val="22"/>
          <w:szCs w:val="22"/>
        </w:rPr>
        <w:t>I</w:t>
      </w:r>
      <w:r>
        <w:rPr>
          <w:rFonts w:ascii="Arial" w:hAnsi="Arial" w:cs="Arial"/>
          <w:b/>
          <w:sz w:val="22"/>
          <w:szCs w:val="22"/>
        </w:rPr>
        <w:t>S</w:t>
      </w:r>
      <w:r w:rsidRPr="004E3BDD">
        <w:rPr>
          <w:rFonts w:ascii="Arial" w:hAnsi="Arial" w:cs="Arial"/>
          <w:b/>
          <w:sz w:val="22"/>
          <w:szCs w:val="22"/>
        </w:rPr>
        <w:t xml:space="preserve">M: </w:t>
      </w:r>
      <w:r w:rsidR="005B6C2F">
        <w:rPr>
          <w:rFonts w:ascii="Arial" w:hAnsi="Arial" w:cs="Arial"/>
          <w:sz w:val="22"/>
          <w:szCs w:val="22"/>
        </w:rPr>
        <w:t>This course</w:t>
      </w:r>
      <w:r w:rsidRPr="004E3BDD">
        <w:rPr>
          <w:rFonts w:ascii="Arial" w:hAnsi="Arial" w:cs="Arial"/>
          <w:sz w:val="22"/>
          <w:szCs w:val="22"/>
        </w:rPr>
        <w:t xml:space="preserve"> follows IRSC guidelines</w:t>
      </w:r>
      <w:r>
        <w:rPr>
          <w:rFonts w:ascii="Arial" w:hAnsi="Arial" w:cs="Arial"/>
          <w:sz w:val="22"/>
          <w:szCs w:val="22"/>
        </w:rPr>
        <w:t xml:space="preserve"> (link below),</w:t>
      </w:r>
      <w:r w:rsidRPr="004E3BDD">
        <w:rPr>
          <w:rFonts w:ascii="Arial" w:hAnsi="Arial" w:cs="Arial"/>
          <w:sz w:val="22"/>
          <w:szCs w:val="22"/>
        </w:rPr>
        <w:t xml:space="preserve"> thus any student </w:t>
      </w:r>
      <w:r w:rsidRPr="004E3BDD">
        <w:rPr>
          <w:rFonts w:ascii="Arial" w:hAnsi="Arial" w:cs="Arial"/>
          <w:i/>
          <w:sz w:val="22"/>
          <w:szCs w:val="22"/>
          <w:u w:val="single"/>
        </w:rPr>
        <w:t xml:space="preserve">plagiarizing will receive a 0 </w:t>
      </w:r>
    </w:p>
    <w:p w14:paraId="30675105" w14:textId="79986323" w:rsidR="004E3BDD" w:rsidRPr="004E3BDD" w:rsidRDefault="004E3BDD" w:rsidP="004E3BDD">
      <w:pPr>
        <w:widowControl/>
        <w:shd w:val="clear" w:color="auto" w:fill="FFFFFF"/>
        <w:autoSpaceDE/>
        <w:autoSpaceDN/>
        <w:adjustRightInd/>
        <w:ind w:firstLine="720"/>
        <w:rPr>
          <w:rFonts w:ascii="Arial" w:hAnsi="Arial" w:cs="Arial"/>
          <w:i/>
          <w:sz w:val="22"/>
          <w:szCs w:val="22"/>
          <w:u w:val="single"/>
        </w:rPr>
      </w:pPr>
      <w:proofErr w:type="gramStart"/>
      <w:r w:rsidRPr="004E3BDD">
        <w:rPr>
          <w:rFonts w:ascii="Arial" w:hAnsi="Arial" w:cs="Arial"/>
          <w:i/>
          <w:sz w:val="22"/>
          <w:szCs w:val="22"/>
          <w:u w:val="single"/>
        </w:rPr>
        <w:t>on</w:t>
      </w:r>
      <w:proofErr w:type="gramEnd"/>
      <w:r w:rsidRPr="004E3BDD">
        <w:rPr>
          <w:rFonts w:ascii="Arial" w:hAnsi="Arial" w:cs="Arial"/>
          <w:i/>
          <w:sz w:val="22"/>
          <w:szCs w:val="22"/>
          <w:u w:val="single"/>
        </w:rPr>
        <w:t xml:space="preserve"> the Lab Report.</w:t>
      </w:r>
      <w:r w:rsidRPr="004E3BDD">
        <w:rPr>
          <w:rFonts w:ascii="Arial" w:hAnsi="Arial" w:cs="Arial"/>
          <w:b/>
          <w:i/>
          <w:sz w:val="22"/>
          <w:szCs w:val="22"/>
          <w:u w:val="single"/>
        </w:rPr>
        <w:t xml:space="preserve"> </w:t>
      </w:r>
      <w:r>
        <w:rPr>
          <w:rStyle w:val="HTMLCite"/>
          <w:rFonts w:ascii="Arial" w:hAnsi="Arial" w:cs="Arial"/>
          <w:i w:val="0"/>
          <w:iCs w:val="0"/>
          <w:color w:val="006621"/>
          <w:sz w:val="21"/>
          <w:szCs w:val="21"/>
        </w:rPr>
        <w:fldChar w:fldCharType="begin"/>
      </w:r>
      <w:r>
        <w:rPr>
          <w:rStyle w:val="HTMLCite"/>
          <w:rFonts w:ascii="Arial" w:hAnsi="Arial" w:cs="Arial"/>
          <w:i w:val="0"/>
          <w:iCs w:val="0"/>
          <w:color w:val="006621"/>
          <w:sz w:val="21"/>
          <w:szCs w:val="21"/>
        </w:rPr>
        <w:instrText xml:space="preserve"> HYPERLINK "https://www.irsc.edu/uploadedFiles/Libraries/Tutorials/Plagiarism.pdf</w:instrText>
      </w:r>
    </w:p>
    <w:p w14:paraId="069BFABF" w14:textId="77777777" w:rsidR="004E3BDD" w:rsidRPr="00A80417" w:rsidRDefault="004E3BDD" w:rsidP="004E3BDD">
      <w:pPr>
        <w:widowControl/>
        <w:shd w:val="clear" w:color="auto" w:fill="FFFFFF"/>
        <w:autoSpaceDE/>
        <w:autoSpaceDN/>
        <w:adjustRightInd/>
        <w:rPr>
          <w:rStyle w:val="Hyperlink"/>
          <w:rFonts w:ascii="Arial" w:hAnsi="Arial" w:cs="Arial"/>
        </w:rPr>
      </w:pPr>
      <w:r>
        <w:rPr>
          <w:rStyle w:val="HTMLCite"/>
          <w:rFonts w:ascii="Arial" w:hAnsi="Arial" w:cs="Arial"/>
          <w:i w:val="0"/>
          <w:iCs w:val="0"/>
          <w:color w:val="006621"/>
          <w:sz w:val="21"/>
          <w:szCs w:val="21"/>
        </w:rPr>
        <w:instrText xml:space="preserve">" </w:instrText>
      </w:r>
      <w:r>
        <w:rPr>
          <w:rStyle w:val="HTMLCite"/>
          <w:rFonts w:ascii="Arial" w:hAnsi="Arial" w:cs="Arial"/>
          <w:i w:val="0"/>
          <w:iCs w:val="0"/>
          <w:color w:val="006621"/>
          <w:sz w:val="21"/>
          <w:szCs w:val="21"/>
        </w:rPr>
        <w:fldChar w:fldCharType="separate"/>
      </w:r>
      <w:r w:rsidRPr="00A80417">
        <w:rPr>
          <w:rStyle w:val="Hyperlink"/>
          <w:rFonts w:ascii="Arial" w:hAnsi="Arial" w:cs="Arial"/>
          <w:sz w:val="21"/>
          <w:szCs w:val="21"/>
        </w:rPr>
        <w:t>https://www.irsc.edu/uploadedFiles/Libraries/Tutorials/Plagiarism.pdf</w:t>
      </w:r>
    </w:p>
    <w:p w14:paraId="23DE523C" w14:textId="5B4B1BF2" w:rsidR="00BD0F6C" w:rsidRPr="004E3BDD" w:rsidRDefault="004E3BDD" w:rsidP="004E3BDD">
      <w:pPr>
        <w:shd w:val="clear" w:color="auto" w:fill="FFFFFF"/>
        <w:rPr>
          <w:rFonts w:ascii="Arial" w:hAnsi="Arial" w:cs="Arial"/>
          <w:color w:val="222222"/>
        </w:rPr>
      </w:pPr>
      <w:r>
        <w:rPr>
          <w:rStyle w:val="HTMLCite"/>
          <w:rFonts w:ascii="Arial" w:hAnsi="Arial" w:cs="Arial"/>
          <w:i w:val="0"/>
          <w:iCs w:val="0"/>
          <w:color w:val="006621"/>
          <w:sz w:val="21"/>
          <w:szCs w:val="21"/>
        </w:rPr>
        <w:fldChar w:fldCharType="end"/>
      </w:r>
      <w:r w:rsidRPr="004E3BDD">
        <w:rPr>
          <w:rFonts w:ascii="Arial" w:hAnsi="Arial" w:cs="Arial"/>
          <w:b/>
          <w:i/>
          <w:sz w:val="22"/>
          <w:szCs w:val="22"/>
          <w:u w:val="single"/>
        </w:rPr>
        <w:t xml:space="preserve"> </w:t>
      </w:r>
    </w:p>
    <w:p w14:paraId="677310F9" w14:textId="37027E49" w:rsidR="00887602" w:rsidRPr="00506B91" w:rsidRDefault="00887602" w:rsidP="00887602">
      <w:pPr>
        <w:ind w:left="567" w:hanging="567"/>
        <w:jc w:val="both"/>
        <w:rPr>
          <w:rFonts w:ascii="Arial" w:hAnsi="Arial" w:cs="Arial"/>
          <w:sz w:val="22"/>
          <w:szCs w:val="22"/>
        </w:rPr>
      </w:pPr>
      <w:r w:rsidRPr="0077080D">
        <w:rPr>
          <w:rFonts w:ascii="Arial" w:hAnsi="Arial" w:cs="Arial"/>
          <w:b/>
          <w:bCs/>
          <w:sz w:val="22"/>
          <w:szCs w:val="22"/>
        </w:rPr>
        <w:t xml:space="preserve">MAKE-UP POLICY:  </w:t>
      </w:r>
      <w:r w:rsidRPr="0077080D">
        <w:rPr>
          <w:rFonts w:ascii="Arial" w:hAnsi="Arial" w:cs="Arial"/>
          <w:bCs/>
          <w:sz w:val="22"/>
          <w:szCs w:val="22"/>
        </w:rPr>
        <w:t xml:space="preserve">Students must attend class and take all exams in the course reference number they are registered in. If a student misses a Practical Exam they must contact the instructor </w:t>
      </w:r>
      <w:r w:rsidRPr="0077080D">
        <w:rPr>
          <w:rFonts w:ascii="Arial" w:hAnsi="Arial" w:cs="Arial"/>
          <w:b/>
          <w:bCs/>
          <w:sz w:val="22"/>
          <w:szCs w:val="22"/>
        </w:rPr>
        <w:t xml:space="preserve">within 24 hours of the schedule exam time </w:t>
      </w:r>
      <w:r w:rsidRPr="0077080D">
        <w:rPr>
          <w:rFonts w:ascii="Arial" w:hAnsi="Arial" w:cs="Arial"/>
          <w:bCs/>
          <w:sz w:val="22"/>
          <w:szCs w:val="22"/>
        </w:rPr>
        <w:t xml:space="preserve">with a </w:t>
      </w:r>
      <w:r w:rsidRPr="0077080D">
        <w:rPr>
          <w:rFonts w:ascii="Arial" w:hAnsi="Arial" w:cs="Arial"/>
          <w:bCs/>
          <w:i/>
          <w:sz w:val="22"/>
          <w:szCs w:val="22"/>
          <w:u w:val="single"/>
        </w:rPr>
        <w:t>verifiable emergency</w:t>
      </w:r>
      <w:r w:rsidR="003555B6" w:rsidRPr="0077080D">
        <w:rPr>
          <w:rFonts w:ascii="Arial" w:hAnsi="Arial" w:cs="Arial"/>
          <w:bCs/>
          <w:sz w:val="22"/>
          <w:szCs w:val="22"/>
        </w:rPr>
        <w:t xml:space="preserve">. Students whom miss more than 1 make up </w:t>
      </w:r>
      <w:r w:rsidRPr="0077080D">
        <w:rPr>
          <w:rFonts w:ascii="Arial" w:hAnsi="Arial" w:cs="Arial"/>
          <w:bCs/>
          <w:sz w:val="22"/>
          <w:szCs w:val="22"/>
        </w:rPr>
        <w:t>exam, regardless of reason, will need to withdraw from the course or risk receiving their earned grade (F) reported on their transcript</w:t>
      </w:r>
      <w:r w:rsidRPr="0077080D">
        <w:rPr>
          <w:rFonts w:ascii="Arial" w:hAnsi="Arial" w:cs="Arial"/>
          <w:bCs/>
          <w:i/>
          <w:sz w:val="22"/>
          <w:szCs w:val="22"/>
        </w:rPr>
        <w:t>. Approved</w:t>
      </w:r>
      <w:r w:rsidRPr="0077080D">
        <w:rPr>
          <w:rFonts w:ascii="Arial" w:hAnsi="Arial" w:cs="Arial"/>
          <w:bCs/>
          <w:sz w:val="22"/>
          <w:szCs w:val="22"/>
        </w:rPr>
        <w:t xml:space="preserve"> make-up exams are given the same week as the students regularly scheduled practical, on Friday’s @ Main Campus only. </w:t>
      </w:r>
      <w:r w:rsidR="00190044" w:rsidRPr="0077080D">
        <w:rPr>
          <w:rFonts w:ascii="Arial" w:hAnsi="Arial" w:cs="Arial"/>
          <w:bCs/>
          <w:sz w:val="22"/>
          <w:szCs w:val="22"/>
        </w:rPr>
        <w:t xml:space="preserve">Timeframe of the </w:t>
      </w:r>
      <w:r w:rsidR="003C381C" w:rsidRPr="0077080D">
        <w:rPr>
          <w:rFonts w:ascii="Arial" w:hAnsi="Arial" w:cs="Arial"/>
          <w:bCs/>
          <w:sz w:val="22"/>
          <w:szCs w:val="22"/>
        </w:rPr>
        <w:t xml:space="preserve">Friday </w:t>
      </w:r>
      <w:r w:rsidR="00190044" w:rsidRPr="0077080D">
        <w:rPr>
          <w:rFonts w:ascii="Arial" w:hAnsi="Arial" w:cs="Arial"/>
          <w:bCs/>
          <w:sz w:val="22"/>
          <w:szCs w:val="22"/>
        </w:rPr>
        <w:t xml:space="preserve">make-up </w:t>
      </w:r>
      <w:r w:rsidR="003C381C" w:rsidRPr="0077080D">
        <w:rPr>
          <w:rFonts w:ascii="Arial" w:hAnsi="Arial" w:cs="Arial"/>
          <w:bCs/>
          <w:sz w:val="22"/>
          <w:szCs w:val="22"/>
        </w:rPr>
        <w:t xml:space="preserve">exam </w:t>
      </w:r>
      <w:r w:rsidR="00190044" w:rsidRPr="0077080D">
        <w:rPr>
          <w:rFonts w:ascii="Arial" w:hAnsi="Arial" w:cs="Arial"/>
          <w:bCs/>
          <w:sz w:val="22"/>
          <w:szCs w:val="22"/>
        </w:rPr>
        <w:t xml:space="preserve">will be determined during testing week, thus if you miss your exam, you will need to contact your instructor </w:t>
      </w:r>
      <w:r w:rsidR="003C381C" w:rsidRPr="0077080D">
        <w:rPr>
          <w:rFonts w:ascii="Arial" w:hAnsi="Arial" w:cs="Arial"/>
          <w:bCs/>
          <w:sz w:val="22"/>
          <w:szCs w:val="22"/>
        </w:rPr>
        <w:t xml:space="preserve">immediately </w:t>
      </w:r>
      <w:r w:rsidR="00190044" w:rsidRPr="0077080D">
        <w:rPr>
          <w:rFonts w:ascii="Arial" w:hAnsi="Arial" w:cs="Arial"/>
          <w:bCs/>
          <w:sz w:val="22"/>
          <w:szCs w:val="22"/>
        </w:rPr>
        <w:t xml:space="preserve">about your situation and options. </w:t>
      </w:r>
      <w:r w:rsidR="003555B6" w:rsidRPr="0077080D">
        <w:rPr>
          <w:rFonts w:ascii="Arial" w:hAnsi="Arial" w:cs="Arial"/>
          <w:bCs/>
          <w:sz w:val="22"/>
          <w:szCs w:val="22"/>
        </w:rPr>
        <w:t>If</w:t>
      </w:r>
      <w:r w:rsidR="00190044" w:rsidRPr="0077080D">
        <w:rPr>
          <w:rFonts w:ascii="Arial" w:hAnsi="Arial" w:cs="Arial"/>
          <w:bCs/>
          <w:sz w:val="22"/>
          <w:szCs w:val="22"/>
        </w:rPr>
        <w:t xml:space="preserve"> a student misses or cannot attend the opportunity to take their “approved” make-up exam, </w:t>
      </w:r>
      <w:r w:rsidR="003C381C" w:rsidRPr="0077080D">
        <w:rPr>
          <w:rFonts w:ascii="Arial" w:hAnsi="Arial" w:cs="Arial"/>
          <w:bCs/>
          <w:sz w:val="22"/>
          <w:szCs w:val="22"/>
        </w:rPr>
        <w:t xml:space="preserve">depending on the situation </w:t>
      </w:r>
      <w:r w:rsidR="00190044" w:rsidRPr="0077080D">
        <w:rPr>
          <w:rFonts w:ascii="Arial" w:hAnsi="Arial" w:cs="Arial"/>
          <w:bCs/>
          <w:sz w:val="22"/>
          <w:szCs w:val="22"/>
        </w:rPr>
        <w:t xml:space="preserve">the IOR may assign an “I” or incomplete grade for the course, and the student will be required to return to make up the exam the following semester. </w:t>
      </w:r>
      <w:r w:rsidR="003555B6" w:rsidRPr="0077080D">
        <w:rPr>
          <w:rFonts w:ascii="Arial" w:hAnsi="Arial" w:cs="Arial"/>
          <w:bCs/>
          <w:sz w:val="22"/>
          <w:szCs w:val="22"/>
        </w:rPr>
        <w:t xml:space="preserve">Please NOTE: </w:t>
      </w:r>
      <w:r w:rsidRPr="0077080D">
        <w:rPr>
          <w:rFonts w:ascii="Arial" w:hAnsi="Arial" w:cs="Arial"/>
          <w:bCs/>
          <w:sz w:val="22"/>
          <w:szCs w:val="22"/>
          <w:u w:val="single"/>
        </w:rPr>
        <w:t>Make-up exams are standardized test and are generally more difficult as they are not written by the student’s particular instructor.</w:t>
      </w:r>
      <w:r w:rsidRPr="0077080D">
        <w:rPr>
          <w:rFonts w:ascii="Arial" w:hAnsi="Arial" w:cs="Arial"/>
          <w:bCs/>
          <w:sz w:val="22"/>
          <w:szCs w:val="22"/>
        </w:rPr>
        <w:t xml:space="preserve"> If a student misses the third exam, they must contact the instructor </w:t>
      </w:r>
      <w:r w:rsidRPr="0077080D">
        <w:rPr>
          <w:rFonts w:ascii="Arial" w:hAnsi="Arial" w:cs="Arial"/>
          <w:b/>
          <w:bCs/>
          <w:sz w:val="22"/>
          <w:szCs w:val="22"/>
        </w:rPr>
        <w:t>within 24 hours of the schedule exam time</w:t>
      </w:r>
      <w:r w:rsidRPr="0077080D">
        <w:rPr>
          <w:rFonts w:ascii="Arial" w:hAnsi="Arial" w:cs="Arial"/>
          <w:bCs/>
          <w:sz w:val="22"/>
          <w:szCs w:val="22"/>
        </w:rPr>
        <w:t xml:space="preserve"> with a </w:t>
      </w:r>
      <w:r w:rsidRPr="0077080D">
        <w:rPr>
          <w:rFonts w:ascii="Arial" w:hAnsi="Arial" w:cs="Arial"/>
          <w:bCs/>
          <w:i/>
          <w:sz w:val="22"/>
          <w:szCs w:val="22"/>
          <w:u w:val="single"/>
        </w:rPr>
        <w:t>verifiable emergency</w:t>
      </w:r>
      <w:r w:rsidRPr="0077080D">
        <w:rPr>
          <w:rFonts w:ascii="Arial" w:hAnsi="Arial" w:cs="Arial"/>
          <w:bCs/>
          <w:sz w:val="22"/>
          <w:szCs w:val="22"/>
        </w:rPr>
        <w:t xml:space="preserve">. Only with an approved verifiable emergency via the IOR, and only if they are currently passing the course, will a student be eligible to receive an incomplete (I) for the course. If a student is not passing the course prior to the final exam, </w:t>
      </w:r>
      <w:r w:rsidRPr="0077080D">
        <w:rPr>
          <w:rFonts w:ascii="Arial" w:hAnsi="Arial" w:cs="Arial"/>
          <w:bCs/>
          <w:sz w:val="22"/>
          <w:szCs w:val="22"/>
          <w:u w:val="single"/>
        </w:rPr>
        <w:t>the missed final will count as a score of zero “0”</w:t>
      </w:r>
      <w:r w:rsidRPr="0077080D">
        <w:rPr>
          <w:rFonts w:ascii="Arial" w:hAnsi="Arial" w:cs="Arial"/>
          <w:bCs/>
          <w:sz w:val="22"/>
          <w:szCs w:val="22"/>
        </w:rPr>
        <w:t xml:space="preserve"> as described above and will be used in calculations of the students final earned letter grade in the course.</w:t>
      </w:r>
    </w:p>
    <w:p w14:paraId="52E56223" w14:textId="77777777" w:rsidR="00202965" w:rsidRPr="00506B91" w:rsidRDefault="00202965" w:rsidP="00506B91">
      <w:pPr>
        <w:jc w:val="both"/>
        <w:rPr>
          <w:rFonts w:ascii="Arial" w:hAnsi="Arial" w:cs="Arial"/>
          <w:sz w:val="22"/>
          <w:szCs w:val="22"/>
        </w:rPr>
      </w:pPr>
    </w:p>
    <w:p w14:paraId="60A52931" w14:textId="77777777"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14:paraId="0AF2822B" w14:textId="77777777" w:rsidR="00202965" w:rsidRPr="00506B91" w:rsidRDefault="00202965" w:rsidP="00B24BFA">
      <w:pPr>
        <w:pStyle w:val="NoSpacing"/>
        <w:numPr>
          <w:ilvl w:val="0"/>
          <w:numId w:val="7"/>
        </w:numPr>
        <w:jc w:val="both"/>
        <w:rPr>
          <w:rFonts w:ascii="Arial" w:hAnsi="Arial" w:cs="Arial"/>
          <w:sz w:val="22"/>
          <w:szCs w:val="22"/>
        </w:rPr>
      </w:pPr>
      <w:r w:rsidRPr="00506B91">
        <w:rPr>
          <w:rFonts w:ascii="Arial" w:hAnsi="Arial" w:cs="Arial"/>
          <w:sz w:val="22"/>
          <w:szCs w:val="22"/>
        </w:rPr>
        <w:t xml:space="preserve">Communicate major biological concepts and relate how these are connected within various areas of the biological and physical sciences in a laboratory setting. </w:t>
      </w:r>
    </w:p>
    <w:p w14:paraId="517436B6" w14:textId="77777777" w:rsidR="00F75B39" w:rsidRPr="00C7731E" w:rsidRDefault="00202965" w:rsidP="00C7731E">
      <w:pPr>
        <w:pStyle w:val="NoSpacing"/>
        <w:numPr>
          <w:ilvl w:val="0"/>
          <w:numId w:val="7"/>
        </w:numPr>
        <w:jc w:val="both"/>
        <w:rPr>
          <w:rFonts w:ascii="Arial" w:hAnsi="Arial" w:cs="Arial"/>
          <w:sz w:val="22"/>
          <w:szCs w:val="22"/>
        </w:rPr>
      </w:pPr>
      <w:r w:rsidRPr="00506B91">
        <w:rPr>
          <w:rFonts w:ascii="Arial" w:hAnsi="Arial" w:cs="Arial"/>
          <w:color w:val="000000"/>
          <w:sz w:val="22"/>
          <w:szCs w:val="22"/>
        </w:rPr>
        <w:t>Apply critical thinking skills to provide the foundation for lifelong learning and career development</w:t>
      </w:r>
      <w:r w:rsidR="00F359DE">
        <w:rPr>
          <w:rFonts w:ascii="Arial" w:hAnsi="Arial" w:cs="Arial"/>
          <w:color w:val="000000"/>
          <w:sz w:val="22"/>
          <w:szCs w:val="22"/>
        </w:rPr>
        <w:t>.</w:t>
      </w:r>
    </w:p>
    <w:p w14:paraId="07547A01" w14:textId="77777777" w:rsidR="00A9311E" w:rsidRDefault="00A9311E" w:rsidP="00B24BFA">
      <w:pPr>
        <w:jc w:val="both"/>
        <w:rPr>
          <w:rFonts w:ascii="Arial" w:hAnsi="Arial" w:cs="Arial"/>
          <w:sz w:val="22"/>
          <w:szCs w:val="22"/>
        </w:rPr>
      </w:pPr>
    </w:p>
    <w:p w14:paraId="0137BDA8" w14:textId="7DAF0495" w:rsidR="00B44DD8" w:rsidRPr="00FE7F1E" w:rsidRDefault="00B44DD8" w:rsidP="00B44DD8">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 xml:space="preserve">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w:t>
      </w:r>
      <w:r w:rsidRPr="00FE7F1E">
        <w:rPr>
          <w:rFonts w:ascii="Arial" w:hAnsi="Arial" w:cs="Arial"/>
          <w:color w:val="212121"/>
          <w:sz w:val="22"/>
          <w:szCs w:val="22"/>
        </w:rPr>
        <w:t>an accommodation for a documented disability may contact Student Accessibility Services at 772-462-7808, 772-462-7782 or e-mail </w:t>
      </w:r>
      <w:hyperlink r:id="rId21" w:tgtFrame="_blank" w:history="1">
        <w:r w:rsidRPr="00FE7F1E">
          <w:rPr>
            <w:rStyle w:val="Hyperlink"/>
            <w:rFonts w:ascii="Arial" w:hAnsi="Arial" w:cs="Arial"/>
            <w:color w:val="0563C1"/>
            <w:sz w:val="22"/>
            <w:szCs w:val="22"/>
          </w:rPr>
          <w:t>accessibilityservices@irsc.edu</w:t>
        </w:r>
      </w:hyperlink>
      <w:r w:rsidRPr="00FE7F1E">
        <w:rPr>
          <w:rFonts w:ascii="Arial" w:hAnsi="Arial" w:cs="Arial"/>
          <w:color w:val="212121"/>
          <w:sz w:val="22"/>
          <w:szCs w:val="22"/>
        </w:rPr>
        <w:t xml:space="preserve">. The </w:t>
      </w:r>
      <w:r w:rsidRPr="00FE7F1E">
        <w:rPr>
          <w:rFonts w:ascii="Arial" w:hAnsi="Arial" w:cs="Arial"/>
          <w:b/>
          <w:i/>
          <w:color w:val="212121"/>
          <w:sz w:val="22"/>
          <w:szCs w:val="22"/>
        </w:rPr>
        <w:t>Student is responsible to inform the instructor at the beginning of the semester</w:t>
      </w:r>
      <w:r w:rsidRPr="00FE7F1E">
        <w:rPr>
          <w:rFonts w:ascii="Arial" w:hAnsi="Arial" w:cs="Arial"/>
          <w:color w:val="212121"/>
          <w:sz w:val="22"/>
          <w:szCs w:val="22"/>
        </w:rPr>
        <w:t xml:space="preserve"> so lab managers, staff, and the instructor have ample time to prepare any testing accommodations that will be needed.</w:t>
      </w:r>
      <w:r w:rsidR="00887602">
        <w:rPr>
          <w:rFonts w:ascii="Arial" w:hAnsi="Arial" w:cs="Arial"/>
          <w:color w:val="212121"/>
          <w:sz w:val="22"/>
          <w:szCs w:val="22"/>
        </w:rPr>
        <w:t xml:space="preserve">  Extended Exam testing will be offered</w:t>
      </w:r>
      <w:r w:rsidR="00887602" w:rsidRPr="00EC57B3">
        <w:rPr>
          <w:rFonts w:ascii="Arial" w:hAnsi="Arial" w:cs="Arial"/>
          <w:bCs/>
          <w:sz w:val="22"/>
          <w:szCs w:val="22"/>
        </w:rPr>
        <w:t xml:space="preserve"> the same week as the students regularly scheduled practical, on Friday’s @ Main Campus only.</w:t>
      </w:r>
      <w:r w:rsidR="00887602">
        <w:rPr>
          <w:rFonts w:ascii="Arial" w:hAnsi="Arial" w:cs="Arial"/>
          <w:bCs/>
          <w:sz w:val="22"/>
          <w:szCs w:val="22"/>
        </w:rPr>
        <w:t xml:space="preserve"> If this timeframe/location conflicts with the student’s schedule, they will need to discuss alternatives with their specific instructor and confirm </w:t>
      </w:r>
      <w:r w:rsidR="00250B45">
        <w:rPr>
          <w:rFonts w:ascii="Arial" w:hAnsi="Arial" w:cs="Arial"/>
          <w:bCs/>
          <w:sz w:val="22"/>
          <w:szCs w:val="22"/>
        </w:rPr>
        <w:t xml:space="preserve">a </w:t>
      </w:r>
      <w:r w:rsidR="00887602">
        <w:rPr>
          <w:rFonts w:ascii="Arial" w:hAnsi="Arial" w:cs="Arial"/>
          <w:bCs/>
          <w:sz w:val="22"/>
          <w:szCs w:val="22"/>
        </w:rPr>
        <w:t xml:space="preserve">new </w:t>
      </w:r>
      <w:r w:rsidR="00887602">
        <w:rPr>
          <w:rFonts w:ascii="Arial" w:hAnsi="Arial" w:cs="Arial"/>
          <w:bCs/>
          <w:sz w:val="22"/>
          <w:szCs w:val="22"/>
        </w:rPr>
        <w:lastRenderedPageBreak/>
        <w:t>timeframe/location with the Lab Manager of that respective campus</w:t>
      </w:r>
      <w:r w:rsidR="0028119B">
        <w:rPr>
          <w:rFonts w:ascii="Arial" w:hAnsi="Arial" w:cs="Arial"/>
          <w:bCs/>
          <w:sz w:val="22"/>
          <w:szCs w:val="22"/>
        </w:rPr>
        <w:t xml:space="preserve">, at minimum </w:t>
      </w:r>
      <w:r w:rsidR="00887602">
        <w:rPr>
          <w:rFonts w:ascii="Arial" w:hAnsi="Arial" w:cs="Arial"/>
          <w:bCs/>
          <w:sz w:val="22"/>
          <w:szCs w:val="22"/>
        </w:rPr>
        <w:t xml:space="preserve">two weeks prior to the first practical. </w:t>
      </w:r>
    </w:p>
    <w:p w14:paraId="52738AB4" w14:textId="77777777" w:rsidR="00B44DD8" w:rsidRPr="00FE7F1E" w:rsidRDefault="00B44DD8" w:rsidP="00B44DD8">
      <w:pPr>
        <w:pStyle w:val="TableParagraph"/>
        <w:spacing w:before="185"/>
        <w:ind w:right="411"/>
        <w:jc w:val="both"/>
      </w:pPr>
      <w:r w:rsidRPr="00FE7F1E">
        <w:rPr>
          <w:b/>
          <w:bCs/>
        </w:rPr>
        <w:t>NON-DISCRIMINATION AND NON-HARASSMENT POLICY:</w:t>
      </w:r>
      <w:r w:rsidRPr="00FE7F1E">
        <w:rPr>
          <w:b/>
        </w:rPr>
        <w:t xml:space="preserve"> </w:t>
      </w:r>
      <w:r w:rsidRPr="00FE7F1E">
        <w:t xml:space="preserve">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w:t>
      </w:r>
      <w:proofErr w:type="spellStart"/>
      <w:r w:rsidRPr="00FE7F1E">
        <w:t>Adriene</w:t>
      </w:r>
      <w:proofErr w:type="spellEnd"/>
      <w:r w:rsidRPr="00FE7F1E">
        <w:t xml:space="preserve"> B. Jefferson, Equity Officer and Title IX Coordinator, 3209 Virginia Avenue, Fort Pierce, FL 34987; IRSC Main Campus, W Building, Room 207; (772)462-7156; </w:t>
      </w:r>
      <w:hyperlink r:id="rId22">
        <w:r w:rsidRPr="00FE7F1E">
          <w:t>ajeffers@irsc.edu.</w:t>
        </w:r>
      </w:hyperlink>
    </w:p>
    <w:p w14:paraId="359D0FD5" w14:textId="77777777" w:rsidR="00B44DD8" w:rsidRDefault="00B44DD8" w:rsidP="00B44DD8">
      <w:pPr>
        <w:pStyle w:val="xmsonormal"/>
        <w:shd w:val="clear" w:color="auto" w:fill="FFFFFF"/>
        <w:spacing w:before="0" w:beforeAutospacing="0" w:after="0" w:afterAutospacing="0"/>
        <w:jc w:val="both"/>
        <w:rPr>
          <w:rFonts w:ascii="Arial" w:hAnsi="Arial" w:cs="Arial"/>
          <w:b/>
          <w:bCs/>
          <w:color w:val="212121"/>
          <w:sz w:val="22"/>
          <w:szCs w:val="22"/>
        </w:rPr>
      </w:pPr>
    </w:p>
    <w:p w14:paraId="657527A8" w14:textId="77777777" w:rsidR="00B44DD8" w:rsidRDefault="00B44DD8" w:rsidP="00B44DD8">
      <w:pPr>
        <w:pStyle w:val="xmsonormal"/>
        <w:shd w:val="clear" w:color="auto" w:fill="FFFFFF"/>
        <w:spacing w:before="0" w:beforeAutospacing="0" w:after="0" w:afterAutospacing="0"/>
        <w:jc w:val="both"/>
        <w:rPr>
          <w:rFonts w:ascii="Arial" w:hAnsi="Arial" w:cs="Arial"/>
          <w:b/>
          <w:bCs/>
          <w:color w:val="212121"/>
          <w:sz w:val="22"/>
          <w:szCs w:val="22"/>
        </w:rPr>
      </w:pPr>
    </w:p>
    <w:p w14:paraId="5A7F4A98" w14:textId="77777777" w:rsidR="00B44DD8" w:rsidRDefault="00B44DD8" w:rsidP="00B44DD8">
      <w:pPr>
        <w:pStyle w:val="xmsonormal"/>
        <w:shd w:val="clear" w:color="auto" w:fill="FFFFFF"/>
        <w:spacing w:before="0" w:beforeAutospacing="0" w:after="0" w:afterAutospacing="0"/>
        <w:jc w:val="both"/>
        <w:rPr>
          <w:rFonts w:ascii="Arial" w:hAnsi="Arial" w:cs="Arial"/>
          <w:b/>
          <w:bCs/>
          <w:color w:val="212121"/>
          <w:sz w:val="22"/>
          <w:szCs w:val="22"/>
        </w:rPr>
      </w:pPr>
      <w:r>
        <w:rPr>
          <w:rFonts w:ascii="Arial" w:hAnsi="Arial" w:cs="Arial"/>
          <w:b/>
          <w:bCs/>
          <w:color w:val="212121"/>
          <w:sz w:val="22"/>
          <w:szCs w:val="22"/>
        </w:rPr>
        <w:t>STATEMENT OF UNDERSTANDING of LAB MANAGEMENT PROCEDURES:</w:t>
      </w:r>
    </w:p>
    <w:p w14:paraId="605D9F01" w14:textId="77777777" w:rsidR="00B44DD8" w:rsidRDefault="00B44DD8" w:rsidP="00B44DD8">
      <w:pPr>
        <w:pStyle w:val="xmsonormal"/>
        <w:shd w:val="clear" w:color="auto" w:fill="FFFFFF"/>
        <w:spacing w:before="0" w:beforeAutospacing="0" w:after="0" w:afterAutospacing="0"/>
        <w:jc w:val="both"/>
        <w:rPr>
          <w:rFonts w:ascii="Arial" w:hAnsi="Arial" w:cs="Arial"/>
          <w:b/>
          <w:bCs/>
          <w:color w:val="212121"/>
          <w:sz w:val="22"/>
          <w:szCs w:val="22"/>
        </w:rPr>
      </w:pPr>
    </w:p>
    <w:p w14:paraId="02A9D7E3" w14:textId="77777777" w:rsidR="00B44DD8" w:rsidRPr="007913FF" w:rsidRDefault="00B44DD8" w:rsidP="00B44DD8">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14:paraId="48CBCFDE" w14:textId="77777777" w:rsidR="00B44DD8" w:rsidRPr="007913FF" w:rsidRDefault="00B44DD8" w:rsidP="00B44DD8">
      <w:pPr>
        <w:pStyle w:val="xmsonormal"/>
        <w:shd w:val="clear" w:color="auto" w:fill="FFFFFF"/>
        <w:spacing w:after="0" w:afterAutospacing="0"/>
        <w:jc w:val="both"/>
        <w:rPr>
          <w:rFonts w:ascii="Arial" w:hAnsi="Arial" w:cs="Arial"/>
          <w:b/>
          <w:bCs/>
          <w:color w:val="212121"/>
          <w:sz w:val="22"/>
          <w:szCs w:val="22"/>
        </w:rPr>
      </w:pPr>
      <w:r w:rsidRPr="007913FF">
        <w:rPr>
          <w:rFonts w:ascii="Arial" w:hAnsi="Arial" w:cs="Arial"/>
          <w:b/>
          <w:bCs/>
          <w:color w:val="212121"/>
          <w:sz w:val="22"/>
          <w:szCs w:val="22"/>
        </w:rPr>
        <w:t>The following rules of laboratory safety should become a habit:</w:t>
      </w:r>
    </w:p>
    <w:p w14:paraId="4DF25E87"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all accidents, injuries, and breakage of glass or equipment to instructor immediately.</w:t>
      </w:r>
    </w:p>
    <w:p w14:paraId="66213A95"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14:paraId="23D1424B" w14:textId="77777777" w:rsidR="00B44DD8"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14:paraId="2DE8FAC2" w14:textId="77777777" w:rsidR="00B44DD8" w:rsidRPr="007913FF" w:rsidRDefault="00B44DD8" w:rsidP="00B44DD8">
      <w:pPr>
        <w:pStyle w:val="xmsonormal"/>
        <w:shd w:val="clear" w:color="auto" w:fill="FFFFFF"/>
        <w:spacing w:before="0" w:beforeAutospacing="0" w:after="0" w:afterAutospacing="0"/>
        <w:ind w:left="720"/>
        <w:jc w:val="both"/>
        <w:rPr>
          <w:rFonts w:ascii="Arial" w:hAnsi="Arial" w:cs="Arial"/>
          <w:bCs/>
          <w:color w:val="212121"/>
          <w:sz w:val="22"/>
          <w:szCs w:val="22"/>
        </w:rPr>
      </w:pPr>
    </w:p>
    <w:p w14:paraId="5DE8B134" w14:textId="77777777" w:rsidR="00B44DD8" w:rsidRPr="007913FF" w:rsidRDefault="00B44DD8" w:rsidP="00B44DD8">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 NOT</w:t>
      </w:r>
      <w:r>
        <w:rPr>
          <w:rFonts w:ascii="Arial" w:hAnsi="Arial" w:cs="Arial"/>
          <w:b/>
          <w:bCs/>
          <w:color w:val="212121"/>
          <w:sz w:val="22"/>
          <w:szCs w:val="22"/>
        </w:rPr>
        <w:t>:</w:t>
      </w:r>
    </w:p>
    <w:p w14:paraId="42E2F1BB"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Taste, smell or ingest chemicals or pipette anything by mouth.</w:t>
      </w:r>
    </w:p>
    <w:p w14:paraId="1760649C"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Eat, drink or smoke in the lab at any time! Toxic materials may be present, and some chemicals are flammable.</w:t>
      </w:r>
    </w:p>
    <w:p w14:paraId="680067B2"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Carry reagent bottles around the room.</w:t>
      </w:r>
    </w:p>
    <w:p w14:paraId="72970C40"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Pour chemicals back into containers or chemicals in the sink or trash unless instructed to do so.</w:t>
      </w:r>
    </w:p>
    <w:p w14:paraId="27BDE55E"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Light a Bunsen burner near a gas tank or cylinder or move a little Bunsen burner.</w:t>
      </w:r>
    </w:p>
    <w:p w14:paraId="3B151334"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Operate any equipment until you are instructed in its use.</w:t>
      </w:r>
    </w:p>
    <w:p w14:paraId="328E7361"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14:paraId="1DED20A4"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overly loose clothing, long necklaces, ties, or scarves that can get caught in equipment or knock over work materials. Loose clothing should be secured so they do not get caught in a flame or chemicals.</w:t>
      </w:r>
    </w:p>
    <w:p w14:paraId="2D09E33C"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jewelry under disposable gloves or when working on equipment.</w:t>
      </w:r>
    </w:p>
    <w:p w14:paraId="6F5F3C5A"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with matches, lighted splints, Bunsen burners, etc. when wearing acrylic nails.</w:t>
      </w:r>
    </w:p>
    <w:p w14:paraId="339B3471"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to change the position of glass tubing in a stopper.</w:t>
      </w:r>
    </w:p>
    <w:p w14:paraId="6437B4AE"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Point a test tube being heated at another student or yourself or ever look into a test tube while you are heating it.</w:t>
      </w:r>
    </w:p>
    <w:p w14:paraId="481B6B0D"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unauthorized experiments or procedures.</w:t>
      </w:r>
    </w:p>
    <w:p w14:paraId="5EE6A484"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Lean, hang over or sit on the laboratory tables or lift any solutions, glassware or other types of apparatus above eye level.</w:t>
      </w:r>
    </w:p>
    <w:p w14:paraId="51425124"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Leave your assigned laboratory station without permission of the instructor.</w:t>
      </w:r>
    </w:p>
    <w:p w14:paraId="782FAF36"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Fool around or "horse play" in the laboratory. Students found in violation of this safety rule will be barred from participating in future labs and could result in suspension.</w:t>
      </w:r>
    </w:p>
    <w:p w14:paraId="5861A25A" w14:textId="77777777" w:rsidR="00B44DD8" w:rsidRPr="007913FF" w:rsidRDefault="00B44DD8" w:rsidP="00B44DD8">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w:t>
      </w:r>
      <w:r>
        <w:rPr>
          <w:rFonts w:ascii="Arial" w:hAnsi="Arial" w:cs="Arial"/>
          <w:b/>
          <w:bCs/>
          <w:color w:val="212121"/>
          <w:sz w:val="22"/>
          <w:szCs w:val="22"/>
        </w:rPr>
        <w:t>:</w:t>
      </w:r>
    </w:p>
    <w:p w14:paraId="349E3ABA"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Follow all instructions given by your instructor.</w:t>
      </w:r>
    </w:p>
    <w:p w14:paraId="353FB7DB"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to the instructor any condition that appears unsafe or hazardous. Report all accidents to the instructor immediately, and ask your instructor for assistance in cleaning up broken glass and chemical spills.</w:t>
      </w:r>
    </w:p>
    <w:p w14:paraId="687D0E91" w14:textId="77777777" w:rsidR="00B44DD8" w:rsidRPr="007913FF"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14:paraId="20A4D1DB" w14:textId="77777777" w:rsidR="00B44DD8" w:rsidRDefault="00B44DD8" w:rsidP="00B44DD8">
      <w:pPr>
        <w:pStyle w:val="xmsonormal"/>
        <w:numPr>
          <w:ilvl w:val="0"/>
          <w:numId w:val="12"/>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quietly — know what you are doing by reading the assigned experiment before you start to work</w:t>
      </w:r>
    </w:p>
    <w:p w14:paraId="6E1377BA"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14:paraId="7BE50B1C"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14:paraId="1CE82AC8"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14:paraId="11BE0D01"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14:paraId="4305AABE"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safety goggles to protect your eyes when heating substances, dissecting, etc.</w:t>
      </w:r>
    </w:p>
    <w:p w14:paraId="4B740A86"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14:paraId="3DC485CE"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14:paraId="374E027C"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14:paraId="46C20FEF"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14:paraId="1DEA2934"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14:paraId="3B3B8084"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solids out of the sink.</w:t>
      </w:r>
    </w:p>
    <w:p w14:paraId="74BE0C82"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14:paraId="39F2DF26"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14:paraId="35677B77"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14:paraId="5DF842B8"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Administer first aid immediately to clean, sterilize, and cover any scrapes, cuts, and burns where the skin is broken and/or where there may be bleeding. Wear bandages over open skin wounds.</w:t>
      </w:r>
    </w:p>
    <w:p w14:paraId="1824796B" w14:textId="77777777" w:rsidR="00B44DD8"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14:paraId="4A52B8EA" w14:textId="77777777" w:rsidR="00B44DD8" w:rsidRPr="007913FF" w:rsidRDefault="00B44DD8" w:rsidP="00B44DD8">
      <w:pPr>
        <w:pStyle w:val="xmsonormal"/>
        <w:numPr>
          <w:ilvl w:val="0"/>
          <w:numId w:val="13"/>
        </w:numPr>
        <w:shd w:val="clear" w:color="auto" w:fill="FFFFFF"/>
        <w:spacing w:before="0" w:beforeAutospacing="0" w:after="0" w:afterAutospacing="0"/>
        <w:jc w:val="both"/>
        <w:rPr>
          <w:rFonts w:ascii="Arial" w:hAnsi="Arial" w:cs="Arial"/>
          <w:bCs/>
          <w:color w:val="212121"/>
          <w:sz w:val="22"/>
          <w:szCs w:val="22"/>
        </w:rPr>
      </w:pPr>
    </w:p>
    <w:p w14:paraId="628CC7F1" w14:textId="77777777" w:rsidR="00B44DD8" w:rsidRPr="007913FF" w:rsidRDefault="00B44DD8" w:rsidP="00B44DD8">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14:paraId="4DDF47B6" w14:textId="77777777" w:rsidR="00B44DD8" w:rsidRPr="007913FF" w:rsidRDefault="00B44DD8" w:rsidP="00B44DD8">
      <w:pPr>
        <w:pStyle w:val="xmsonormal"/>
        <w:shd w:val="clear" w:color="auto" w:fill="FFFFFF"/>
        <w:spacing w:before="0" w:beforeAutospacing="0" w:after="0" w:afterAutospacing="0"/>
        <w:jc w:val="both"/>
        <w:rPr>
          <w:rFonts w:ascii="Arial" w:hAnsi="Arial" w:cs="Arial"/>
          <w:b/>
          <w:bCs/>
          <w:color w:val="212121"/>
          <w:sz w:val="22"/>
          <w:szCs w:val="22"/>
        </w:rPr>
      </w:pPr>
    </w:p>
    <w:p w14:paraId="09CEDED2" w14:textId="77777777" w:rsidR="00B44DD8" w:rsidRDefault="00B44DD8" w:rsidP="00B44DD8">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14:paraId="6046DFA0" w14:textId="77777777" w:rsidR="00B44DD8" w:rsidRPr="007913FF" w:rsidRDefault="00B44DD8" w:rsidP="00B44DD8">
      <w:pPr>
        <w:pStyle w:val="Default"/>
        <w:rPr>
          <w:rFonts w:ascii="Arial" w:hAnsi="Arial" w:cs="Arial"/>
          <w:sz w:val="20"/>
          <w:szCs w:val="20"/>
        </w:rPr>
      </w:pPr>
    </w:p>
    <w:p w14:paraId="19FDE5F4" w14:textId="77777777" w:rsidR="00B44DD8" w:rsidRPr="007913FF" w:rsidRDefault="00B44DD8" w:rsidP="00B44DD8">
      <w:pPr>
        <w:jc w:val="both"/>
        <w:rPr>
          <w:rFonts w:ascii="Arial" w:hAnsi="Arial" w:cs="Arial"/>
          <w:sz w:val="22"/>
          <w:szCs w:val="22"/>
        </w:rPr>
      </w:pPr>
      <w:r w:rsidRPr="007913FF">
        <w:rPr>
          <w:rFonts w:ascii="Arial" w:hAnsi="Arial" w:cs="Arial"/>
          <w:b/>
          <w:bCs/>
          <w:sz w:val="20"/>
          <w:szCs w:val="20"/>
        </w:rPr>
        <w:t>Signature _______________________________________ Reference #__________________________________</w:t>
      </w:r>
    </w:p>
    <w:p w14:paraId="3C6B798A" w14:textId="77777777" w:rsidR="00B44DD8" w:rsidRPr="00CE43F5" w:rsidRDefault="00B44DD8" w:rsidP="00B44DD8">
      <w:pPr>
        <w:jc w:val="both"/>
        <w:rPr>
          <w:rFonts w:ascii="Arial" w:hAnsi="Arial" w:cs="Arial"/>
          <w:sz w:val="22"/>
          <w:szCs w:val="22"/>
        </w:rPr>
      </w:pPr>
    </w:p>
    <w:p w14:paraId="7F65B3BB" w14:textId="4A2B7293" w:rsidR="00861FEE" w:rsidRPr="00CE43F5" w:rsidRDefault="00861FEE" w:rsidP="00B44DD8">
      <w:pPr>
        <w:pStyle w:val="xmsonormal"/>
        <w:shd w:val="clear" w:color="auto" w:fill="FFFFFF" w:themeFill="background1"/>
        <w:spacing w:before="0" w:beforeAutospacing="0" w:after="0" w:afterAutospacing="0"/>
        <w:jc w:val="both"/>
        <w:rPr>
          <w:rFonts w:ascii="Arial" w:hAnsi="Arial" w:cs="Arial"/>
          <w:sz w:val="22"/>
          <w:szCs w:val="22"/>
        </w:rPr>
      </w:pPr>
    </w:p>
    <w:sectPr w:rsidR="00861FEE" w:rsidRPr="00CE43F5" w:rsidSect="00361E9E">
      <w:headerReference w:type="default" r:id="rId23"/>
      <w:footerReference w:type="default" r:id="rId24"/>
      <w:endnotePr>
        <w:numFmt w:val="decimal"/>
      </w:endnotePr>
      <w:type w:val="continuous"/>
      <w:pgSz w:w="12240" w:h="15840" w:code="1"/>
      <w:pgMar w:top="720" w:right="720" w:bottom="63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C34CD" w14:textId="77777777" w:rsidR="00A426B3" w:rsidRDefault="00A426B3" w:rsidP="00005DA5">
      <w:r>
        <w:separator/>
      </w:r>
    </w:p>
  </w:endnote>
  <w:endnote w:type="continuationSeparator" w:id="0">
    <w:p w14:paraId="55B54F73" w14:textId="77777777" w:rsidR="00A426B3" w:rsidRDefault="00A426B3"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14:paraId="25B68469" w14:textId="77777777" w:rsidR="00F359DE" w:rsidRDefault="00F359DE">
        <w:pPr>
          <w:pStyle w:val="Footer"/>
          <w:jc w:val="right"/>
        </w:pPr>
        <w:r>
          <w:fldChar w:fldCharType="begin"/>
        </w:r>
        <w:r>
          <w:instrText xml:space="preserve"> PAGE   \* MERGEFORMAT </w:instrText>
        </w:r>
        <w:r>
          <w:fldChar w:fldCharType="separate"/>
        </w:r>
        <w:r w:rsidR="00E7460D">
          <w:rPr>
            <w:noProof/>
          </w:rPr>
          <w:t>1</w:t>
        </w:r>
        <w:r>
          <w:rPr>
            <w:noProof/>
          </w:rPr>
          <w:fldChar w:fldCharType="end"/>
        </w:r>
      </w:p>
    </w:sdtContent>
  </w:sdt>
  <w:p w14:paraId="3B7B4B86" w14:textId="77777777"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43419" w14:textId="77777777" w:rsidR="00A426B3" w:rsidRDefault="00A426B3" w:rsidP="00005DA5">
      <w:r>
        <w:separator/>
      </w:r>
    </w:p>
  </w:footnote>
  <w:footnote w:type="continuationSeparator" w:id="0">
    <w:p w14:paraId="6B80F5F9" w14:textId="77777777" w:rsidR="00A426B3" w:rsidRDefault="00A426B3"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A1D1E" w14:textId="211DD74B" w:rsidR="00BC7987" w:rsidRPr="0056181B" w:rsidRDefault="00BC7987" w:rsidP="00BC7987">
    <w:pPr>
      <w:pStyle w:val="Header"/>
      <w:tabs>
        <w:tab w:val="clear" w:pos="9360"/>
        <w:tab w:val="right" w:pos="10530"/>
      </w:tabs>
      <w:rPr>
        <w:rFonts w:ascii="Arial" w:hAnsi="Arial" w:cs="Arial"/>
        <w:b/>
        <w:sz w:val="22"/>
        <w:szCs w:val="22"/>
      </w:rPr>
    </w:pPr>
    <w:r w:rsidRPr="00D876C4">
      <w:rPr>
        <w:rFonts w:ascii="Arial" w:hAnsi="Arial" w:cs="Arial"/>
        <w:color w:val="00B050"/>
        <w:sz w:val="22"/>
        <w:szCs w:val="22"/>
      </w:rPr>
      <w:t>B</w:t>
    </w:r>
    <w:r w:rsidR="00FA621F">
      <w:rPr>
        <w:rFonts w:ascii="Arial" w:hAnsi="Arial" w:cs="Arial"/>
        <w:color w:val="00B050"/>
        <w:sz w:val="22"/>
        <w:szCs w:val="22"/>
      </w:rPr>
      <w:t>SC2010L – Gen. Bio</w:t>
    </w:r>
    <w:r w:rsidRPr="00D876C4">
      <w:rPr>
        <w:rFonts w:ascii="Arial" w:hAnsi="Arial" w:cs="Arial"/>
        <w:color w:val="00B050"/>
        <w:sz w:val="22"/>
        <w:szCs w:val="22"/>
      </w:rPr>
      <w:t xml:space="preserve"> I Lab</w:t>
    </w:r>
    <w:r>
      <w:rPr>
        <w:rFonts w:ascii="Arial" w:hAnsi="Arial" w:cs="Arial"/>
        <w:b/>
        <w:sz w:val="22"/>
        <w:szCs w:val="22"/>
      </w:rPr>
      <w:tab/>
      <w:t xml:space="preserve"> </w:t>
    </w:r>
    <w:r>
      <w:rPr>
        <w:rFonts w:ascii="Arial" w:hAnsi="Arial" w:cs="Arial"/>
        <w:b/>
        <w:sz w:val="22"/>
        <w:szCs w:val="22"/>
      </w:rPr>
      <w:tab/>
      <w:t xml:space="preserve">                            </w:t>
    </w:r>
    <w:r w:rsidRPr="00D876C4">
      <w:rPr>
        <w:rFonts w:ascii="Arial" w:hAnsi="Arial" w:cs="Arial"/>
        <w:color w:val="00B050"/>
        <w:sz w:val="22"/>
        <w:szCs w:val="22"/>
      </w:rPr>
      <w:t>Spring 201</w:t>
    </w:r>
    <w:r w:rsidR="008019E5">
      <w:rPr>
        <w:rFonts w:ascii="Arial" w:hAnsi="Arial" w:cs="Arial"/>
        <w:color w:val="00B050"/>
        <w:sz w:val="22"/>
        <w:szCs w:val="22"/>
      </w:rPr>
      <w:t>9</w:t>
    </w:r>
  </w:p>
  <w:p w14:paraId="6537F28F" w14:textId="77777777"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65F2C"/>
    <w:multiLevelType w:val="hybridMultilevel"/>
    <w:tmpl w:val="CEA661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8577C60"/>
    <w:multiLevelType w:val="hybridMultilevel"/>
    <w:tmpl w:val="06DEBB32"/>
    <w:lvl w:ilvl="0" w:tplc="0878212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CC2FC8"/>
    <w:multiLevelType w:val="multilevel"/>
    <w:tmpl w:val="912C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6C5E0EF6"/>
    <w:multiLevelType w:val="hybridMultilevel"/>
    <w:tmpl w:val="DF9844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10"/>
  </w:num>
  <w:num w:numId="6">
    <w:abstractNumId w:val="12"/>
  </w:num>
  <w:num w:numId="7">
    <w:abstractNumId w:val="7"/>
  </w:num>
  <w:num w:numId="8">
    <w:abstractNumId w:val="6"/>
  </w:num>
  <w:num w:numId="9">
    <w:abstractNumId w:val="1"/>
  </w:num>
  <w:num w:numId="10">
    <w:abstractNumId w:val="9"/>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067EF"/>
    <w:rsid w:val="0001516C"/>
    <w:rsid w:val="0001713E"/>
    <w:rsid w:val="00020712"/>
    <w:rsid w:val="0003423E"/>
    <w:rsid w:val="00043E00"/>
    <w:rsid w:val="00054EEC"/>
    <w:rsid w:val="00063791"/>
    <w:rsid w:val="0008661C"/>
    <w:rsid w:val="00087845"/>
    <w:rsid w:val="00087D4F"/>
    <w:rsid w:val="000957C8"/>
    <w:rsid w:val="000A2351"/>
    <w:rsid w:val="000C5D0F"/>
    <w:rsid w:val="000D5C3D"/>
    <w:rsid w:val="000D62D5"/>
    <w:rsid w:val="0011173C"/>
    <w:rsid w:val="0011715F"/>
    <w:rsid w:val="00124818"/>
    <w:rsid w:val="001334EF"/>
    <w:rsid w:val="00135412"/>
    <w:rsid w:val="0014106E"/>
    <w:rsid w:val="0015199A"/>
    <w:rsid w:val="00163678"/>
    <w:rsid w:val="001805BC"/>
    <w:rsid w:val="00190044"/>
    <w:rsid w:val="00190DB1"/>
    <w:rsid w:val="0019145E"/>
    <w:rsid w:val="00191717"/>
    <w:rsid w:val="00193483"/>
    <w:rsid w:val="0019416C"/>
    <w:rsid w:val="001A07F9"/>
    <w:rsid w:val="001A7D99"/>
    <w:rsid w:val="001C53E5"/>
    <w:rsid w:val="001C75A0"/>
    <w:rsid w:val="001D10D3"/>
    <w:rsid w:val="001E33C5"/>
    <w:rsid w:val="001E3CC1"/>
    <w:rsid w:val="001E652B"/>
    <w:rsid w:val="001F146F"/>
    <w:rsid w:val="001F4A2E"/>
    <w:rsid w:val="00202965"/>
    <w:rsid w:val="002041E4"/>
    <w:rsid w:val="00204D8C"/>
    <w:rsid w:val="00212620"/>
    <w:rsid w:val="00212C8F"/>
    <w:rsid w:val="002141DC"/>
    <w:rsid w:val="0021635E"/>
    <w:rsid w:val="002319AD"/>
    <w:rsid w:val="00236BFE"/>
    <w:rsid w:val="00241915"/>
    <w:rsid w:val="00245AD6"/>
    <w:rsid w:val="00247F9C"/>
    <w:rsid w:val="00250B45"/>
    <w:rsid w:val="00254C23"/>
    <w:rsid w:val="00262836"/>
    <w:rsid w:val="002635BA"/>
    <w:rsid w:val="0026630C"/>
    <w:rsid w:val="0026794A"/>
    <w:rsid w:val="00272659"/>
    <w:rsid w:val="0028119B"/>
    <w:rsid w:val="002874F5"/>
    <w:rsid w:val="00290673"/>
    <w:rsid w:val="002A16DF"/>
    <w:rsid w:val="002A636A"/>
    <w:rsid w:val="002B1C67"/>
    <w:rsid w:val="002B45C8"/>
    <w:rsid w:val="002B64BE"/>
    <w:rsid w:val="002C0819"/>
    <w:rsid w:val="002C4460"/>
    <w:rsid w:val="00301006"/>
    <w:rsid w:val="0030323D"/>
    <w:rsid w:val="0030521D"/>
    <w:rsid w:val="00311CD7"/>
    <w:rsid w:val="00343815"/>
    <w:rsid w:val="003555B6"/>
    <w:rsid w:val="00361E9E"/>
    <w:rsid w:val="003655D8"/>
    <w:rsid w:val="003714AE"/>
    <w:rsid w:val="00372E6F"/>
    <w:rsid w:val="00387217"/>
    <w:rsid w:val="00395F5A"/>
    <w:rsid w:val="003963EE"/>
    <w:rsid w:val="003A1D49"/>
    <w:rsid w:val="003A3684"/>
    <w:rsid w:val="003B0F83"/>
    <w:rsid w:val="003B369C"/>
    <w:rsid w:val="003B49B6"/>
    <w:rsid w:val="003C381C"/>
    <w:rsid w:val="003C74F5"/>
    <w:rsid w:val="003F0B3F"/>
    <w:rsid w:val="003F0B83"/>
    <w:rsid w:val="003F7747"/>
    <w:rsid w:val="0042308C"/>
    <w:rsid w:val="00443EC2"/>
    <w:rsid w:val="004451F9"/>
    <w:rsid w:val="004457C2"/>
    <w:rsid w:val="00453AE0"/>
    <w:rsid w:val="00466372"/>
    <w:rsid w:val="00466929"/>
    <w:rsid w:val="00473C8E"/>
    <w:rsid w:val="00475085"/>
    <w:rsid w:val="00484475"/>
    <w:rsid w:val="004B2F21"/>
    <w:rsid w:val="004C1F34"/>
    <w:rsid w:val="004E2C94"/>
    <w:rsid w:val="004E3129"/>
    <w:rsid w:val="004E3BDD"/>
    <w:rsid w:val="004F1B55"/>
    <w:rsid w:val="004F22C3"/>
    <w:rsid w:val="004F4544"/>
    <w:rsid w:val="005022F3"/>
    <w:rsid w:val="005068DF"/>
    <w:rsid w:val="00506B91"/>
    <w:rsid w:val="0052216C"/>
    <w:rsid w:val="0052373D"/>
    <w:rsid w:val="005248A1"/>
    <w:rsid w:val="0053157F"/>
    <w:rsid w:val="0054048B"/>
    <w:rsid w:val="0054329B"/>
    <w:rsid w:val="00553433"/>
    <w:rsid w:val="0056181B"/>
    <w:rsid w:val="00564DFC"/>
    <w:rsid w:val="005728FF"/>
    <w:rsid w:val="00574153"/>
    <w:rsid w:val="005932C9"/>
    <w:rsid w:val="00596AFD"/>
    <w:rsid w:val="005A3682"/>
    <w:rsid w:val="005A7C07"/>
    <w:rsid w:val="005B1562"/>
    <w:rsid w:val="005B2CAB"/>
    <w:rsid w:val="005B6C2F"/>
    <w:rsid w:val="005C7A09"/>
    <w:rsid w:val="005D62AF"/>
    <w:rsid w:val="005D7AB5"/>
    <w:rsid w:val="005E1EE0"/>
    <w:rsid w:val="005F53E8"/>
    <w:rsid w:val="006159EE"/>
    <w:rsid w:val="00623764"/>
    <w:rsid w:val="00630A7D"/>
    <w:rsid w:val="00634FE3"/>
    <w:rsid w:val="00640DD3"/>
    <w:rsid w:val="00662F21"/>
    <w:rsid w:val="00667E83"/>
    <w:rsid w:val="006847B7"/>
    <w:rsid w:val="0068756D"/>
    <w:rsid w:val="006B03A9"/>
    <w:rsid w:val="006D62E7"/>
    <w:rsid w:val="006E0512"/>
    <w:rsid w:val="006E7E8B"/>
    <w:rsid w:val="006F3074"/>
    <w:rsid w:val="006F732D"/>
    <w:rsid w:val="00701F9C"/>
    <w:rsid w:val="00704B40"/>
    <w:rsid w:val="00706914"/>
    <w:rsid w:val="00717E3D"/>
    <w:rsid w:val="007209C9"/>
    <w:rsid w:val="00736AC6"/>
    <w:rsid w:val="007539CA"/>
    <w:rsid w:val="00754209"/>
    <w:rsid w:val="00761D82"/>
    <w:rsid w:val="0077080D"/>
    <w:rsid w:val="0077426E"/>
    <w:rsid w:val="00787DDC"/>
    <w:rsid w:val="0079224D"/>
    <w:rsid w:val="0079341A"/>
    <w:rsid w:val="007A3150"/>
    <w:rsid w:val="007B5758"/>
    <w:rsid w:val="007C27B5"/>
    <w:rsid w:val="007C5B76"/>
    <w:rsid w:val="007C62FC"/>
    <w:rsid w:val="007D1DE2"/>
    <w:rsid w:val="007E169F"/>
    <w:rsid w:val="007E1D33"/>
    <w:rsid w:val="007E419E"/>
    <w:rsid w:val="007F42E1"/>
    <w:rsid w:val="007F651C"/>
    <w:rsid w:val="008019E5"/>
    <w:rsid w:val="00801F56"/>
    <w:rsid w:val="0081000F"/>
    <w:rsid w:val="008344A1"/>
    <w:rsid w:val="0083493F"/>
    <w:rsid w:val="0083722E"/>
    <w:rsid w:val="00845FAE"/>
    <w:rsid w:val="0084614E"/>
    <w:rsid w:val="00852F9A"/>
    <w:rsid w:val="00860CFD"/>
    <w:rsid w:val="00861FEE"/>
    <w:rsid w:val="00863607"/>
    <w:rsid w:val="008803CC"/>
    <w:rsid w:val="00887602"/>
    <w:rsid w:val="008A6552"/>
    <w:rsid w:val="008B781E"/>
    <w:rsid w:val="008C27AA"/>
    <w:rsid w:val="008E16E4"/>
    <w:rsid w:val="008F09DB"/>
    <w:rsid w:val="009032CD"/>
    <w:rsid w:val="0090513F"/>
    <w:rsid w:val="00940CC1"/>
    <w:rsid w:val="0094424E"/>
    <w:rsid w:val="0095407D"/>
    <w:rsid w:val="009557B3"/>
    <w:rsid w:val="009740DA"/>
    <w:rsid w:val="00986B79"/>
    <w:rsid w:val="009B5B56"/>
    <w:rsid w:val="009D03FE"/>
    <w:rsid w:val="009D7B85"/>
    <w:rsid w:val="009E0B98"/>
    <w:rsid w:val="009E67B7"/>
    <w:rsid w:val="009F1031"/>
    <w:rsid w:val="009F5C86"/>
    <w:rsid w:val="00A04244"/>
    <w:rsid w:val="00A054B9"/>
    <w:rsid w:val="00A14745"/>
    <w:rsid w:val="00A20E69"/>
    <w:rsid w:val="00A426B3"/>
    <w:rsid w:val="00A60A0D"/>
    <w:rsid w:val="00A64590"/>
    <w:rsid w:val="00A73428"/>
    <w:rsid w:val="00A87832"/>
    <w:rsid w:val="00A92424"/>
    <w:rsid w:val="00A92533"/>
    <w:rsid w:val="00A92BF1"/>
    <w:rsid w:val="00A9311E"/>
    <w:rsid w:val="00AA0399"/>
    <w:rsid w:val="00AC001A"/>
    <w:rsid w:val="00AC13AD"/>
    <w:rsid w:val="00AC5F18"/>
    <w:rsid w:val="00AD03B3"/>
    <w:rsid w:val="00AD2FE6"/>
    <w:rsid w:val="00AE1C93"/>
    <w:rsid w:val="00AE4C5C"/>
    <w:rsid w:val="00AE763A"/>
    <w:rsid w:val="00AF7659"/>
    <w:rsid w:val="00B114A9"/>
    <w:rsid w:val="00B123B7"/>
    <w:rsid w:val="00B14A1B"/>
    <w:rsid w:val="00B24BFA"/>
    <w:rsid w:val="00B30108"/>
    <w:rsid w:val="00B44DD8"/>
    <w:rsid w:val="00B5032F"/>
    <w:rsid w:val="00B57E40"/>
    <w:rsid w:val="00B65428"/>
    <w:rsid w:val="00B727FD"/>
    <w:rsid w:val="00B72E4D"/>
    <w:rsid w:val="00B76B6B"/>
    <w:rsid w:val="00B81C1B"/>
    <w:rsid w:val="00B868F6"/>
    <w:rsid w:val="00B96042"/>
    <w:rsid w:val="00B96FF7"/>
    <w:rsid w:val="00BA33B8"/>
    <w:rsid w:val="00BB65E9"/>
    <w:rsid w:val="00BC7987"/>
    <w:rsid w:val="00BD0F6C"/>
    <w:rsid w:val="00BD42EF"/>
    <w:rsid w:val="00BE4086"/>
    <w:rsid w:val="00BE6235"/>
    <w:rsid w:val="00BF2A93"/>
    <w:rsid w:val="00C02D27"/>
    <w:rsid w:val="00C0561C"/>
    <w:rsid w:val="00C10D7D"/>
    <w:rsid w:val="00C1205F"/>
    <w:rsid w:val="00C13826"/>
    <w:rsid w:val="00C15F50"/>
    <w:rsid w:val="00C255C0"/>
    <w:rsid w:val="00C25D97"/>
    <w:rsid w:val="00C3277C"/>
    <w:rsid w:val="00C3367E"/>
    <w:rsid w:val="00C336D9"/>
    <w:rsid w:val="00C40B99"/>
    <w:rsid w:val="00C4181B"/>
    <w:rsid w:val="00C4746E"/>
    <w:rsid w:val="00C50A7D"/>
    <w:rsid w:val="00C525F9"/>
    <w:rsid w:val="00C558A3"/>
    <w:rsid w:val="00C7731E"/>
    <w:rsid w:val="00C8172D"/>
    <w:rsid w:val="00CA7543"/>
    <w:rsid w:val="00CB5C1A"/>
    <w:rsid w:val="00CB64B4"/>
    <w:rsid w:val="00CC6248"/>
    <w:rsid w:val="00CD0236"/>
    <w:rsid w:val="00CD26C1"/>
    <w:rsid w:val="00CD763C"/>
    <w:rsid w:val="00CE43F5"/>
    <w:rsid w:val="00CE6F42"/>
    <w:rsid w:val="00CE7D6F"/>
    <w:rsid w:val="00D032F6"/>
    <w:rsid w:val="00D05C85"/>
    <w:rsid w:val="00D11684"/>
    <w:rsid w:val="00D169F7"/>
    <w:rsid w:val="00D20F61"/>
    <w:rsid w:val="00D23356"/>
    <w:rsid w:val="00D26987"/>
    <w:rsid w:val="00D26BBD"/>
    <w:rsid w:val="00D4757D"/>
    <w:rsid w:val="00D525BD"/>
    <w:rsid w:val="00D73418"/>
    <w:rsid w:val="00D75328"/>
    <w:rsid w:val="00D758FF"/>
    <w:rsid w:val="00D82F61"/>
    <w:rsid w:val="00D855BF"/>
    <w:rsid w:val="00D93FB8"/>
    <w:rsid w:val="00DA41D9"/>
    <w:rsid w:val="00DB3979"/>
    <w:rsid w:val="00DB3D69"/>
    <w:rsid w:val="00DC1BE2"/>
    <w:rsid w:val="00DC544B"/>
    <w:rsid w:val="00DC7ED7"/>
    <w:rsid w:val="00DD274D"/>
    <w:rsid w:val="00DE27D2"/>
    <w:rsid w:val="00DE6298"/>
    <w:rsid w:val="00DE6FB7"/>
    <w:rsid w:val="00DF1AC0"/>
    <w:rsid w:val="00E02940"/>
    <w:rsid w:val="00E10C6E"/>
    <w:rsid w:val="00E153C3"/>
    <w:rsid w:val="00E2726B"/>
    <w:rsid w:val="00E44EE9"/>
    <w:rsid w:val="00E47872"/>
    <w:rsid w:val="00E510EB"/>
    <w:rsid w:val="00E51A28"/>
    <w:rsid w:val="00E5350B"/>
    <w:rsid w:val="00E55967"/>
    <w:rsid w:val="00E57F4B"/>
    <w:rsid w:val="00E70B2C"/>
    <w:rsid w:val="00E7460D"/>
    <w:rsid w:val="00E84281"/>
    <w:rsid w:val="00EA3292"/>
    <w:rsid w:val="00EA3294"/>
    <w:rsid w:val="00EB0B1F"/>
    <w:rsid w:val="00EC16AC"/>
    <w:rsid w:val="00EC4891"/>
    <w:rsid w:val="00ED4419"/>
    <w:rsid w:val="00EF341A"/>
    <w:rsid w:val="00F0000E"/>
    <w:rsid w:val="00F23376"/>
    <w:rsid w:val="00F23A27"/>
    <w:rsid w:val="00F359DE"/>
    <w:rsid w:val="00F54411"/>
    <w:rsid w:val="00F56EE7"/>
    <w:rsid w:val="00F62C67"/>
    <w:rsid w:val="00F75B39"/>
    <w:rsid w:val="00F84919"/>
    <w:rsid w:val="00F85B4D"/>
    <w:rsid w:val="00F921FF"/>
    <w:rsid w:val="00FA0EA5"/>
    <w:rsid w:val="00FA621F"/>
    <w:rsid w:val="00FC15A9"/>
    <w:rsid w:val="00FC23EA"/>
    <w:rsid w:val="00FC7C60"/>
    <w:rsid w:val="00FE5DF3"/>
    <w:rsid w:val="0578DF82"/>
    <w:rsid w:val="1657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D152E"/>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character" w:styleId="HTMLCite">
    <w:name w:val="HTML Cite"/>
    <w:basedOn w:val="DefaultParagraphFont"/>
    <w:uiPriority w:val="99"/>
    <w:semiHidden/>
    <w:unhideWhenUsed/>
    <w:rsid w:val="004E3BDD"/>
    <w:rPr>
      <w:i/>
      <w:iCs/>
    </w:rPr>
  </w:style>
  <w:style w:type="paragraph" w:styleId="ListParagraph">
    <w:name w:val="List Paragraph"/>
    <w:basedOn w:val="Normal"/>
    <w:uiPriority w:val="34"/>
    <w:qFormat/>
    <w:rsid w:val="00DB3D69"/>
    <w:pPr>
      <w:ind w:left="720"/>
      <w:contextualSpacing/>
    </w:pPr>
  </w:style>
  <w:style w:type="paragraph" w:customStyle="1" w:styleId="Default">
    <w:name w:val="Default"/>
    <w:rsid w:val="00B44DD8"/>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B44DD8"/>
    <w:pPr>
      <w:adjustRightInd/>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160926335">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393700717">
      <w:bodyDiv w:val="1"/>
      <w:marLeft w:val="0"/>
      <w:marRight w:val="0"/>
      <w:marTop w:val="0"/>
      <w:marBottom w:val="0"/>
      <w:divBdr>
        <w:top w:val="none" w:sz="0" w:space="0" w:color="auto"/>
        <w:left w:val="none" w:sz="0" w:space="0" w:color="auto"/>
        <w:bottom w:val="none" w:sz="0" w:space="0" w:color="auto"/>
        <w:right w:val="none" w:sz="0" w:space="0" w:color="auto"/>
      </w:divBdr>
      <w:divsChild>
        <w:div w:id="334109227">
          <w:marLeft w:val="0"/>
          <w:marRight w:val="0"/>
          <w:marTop w:val="0"/>
          <w:marBottom w:val="0"/>
          <w:divBdr>
            <w:top w:val="none" w:sz="0" w:space="0" w:color="auto"/>
            <w:left w:val="none" w:sz="0" w:space="0" w:color="auto"/>
            <w:bottom w:val="none" w:sz="0" w:space="0" w:color="auto"/>
            <w:right w:val="none" w:sz="0" w:space="0" w:color="auto"/>
          </w:divBdr>
        </w:div>
        <w:div w:id="1975334304">
          <w:marLeft w:val="45"/>
          <w:marRight w:val="45"/>
          <w:marTop w:val="15"/>
          <w:marBottom w:val="0"/>
          <w:divBdr>
            <w:top w:val="none" w:sz="0" w:space="0" w:color="auto"/>
            <w:left w:val="none" w:sz="0" w:space="0" w:color="auto"/>
            <w:bottom w:val="none" w:sz="0" w:space="0" w:color="auto"/>
            <w:right w:val="none" w:sz="0" w:space="0" w:color="auto"/>
          </w:divBdr>
          <w:divsChild>
            <w:div w:id="5649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8620">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ology-irsc.weebly.com/" TargetMode="External"/><Relationship Id="rId18" Type="http://schemas.openxmlformats.org/officeDocument/2006/relationships/hyperlink" Target="http://biology-irsc.weebly.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ccessibilityservices@irsc.edu" TargetMode="External"/><Relationship Id="rId7" Type="http://schemas.openxmlformats.org/officeDocument/2006/relationships/webSettings" Target="webSettings.xml"/><Relationship Id="rId12" Type="http://schemas.openxmlformats.org/officeDocument/2006/relationships/hyperlink" Target="http://biology-irsc.weebly.com/" TargetMode="External"/><Relationship Id="rId17" Type="http://schemas.openxmlformats.org/officeDocument/2006/relationships/hyperlink" Target="http://biology-irsc.weebly.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rsc.edu" TargetMode="External"/><Relationship Id="rId20" Type="http://schemas.openxmlformats.org/officeDocument/2006/relationships/hyperlink" Target="http://biology-irsc.weebl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stax.org/details/biology"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biology-irsc.weebly.com/" TargetMode="External"/><Relationship Id="rId23" Type="http://schemas.openxmlformats.org/officeDocument/2006/relationships/header" Target="header1.xml"/><Relationship Id="rId10" Type="http://schemas.openxmlformats.org/officeDocument/2006/relationships/hyperlink" Target="mailto:srodgers@irsc.edu" TargetMode="External"/><Relationship Id="rId19" Type="http://schemas.openxmlformats.org/officeDocument/2006/relationships/hyperlink" Target="http://biology-irsc.weebl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ology-irsc.weebly.com/" TargetMode="External"/><Relationship Id="rId22" Type="http://schemas.openxmlformats.org/officeDocument/2006/relationships/hyperlink" Target="mailto:ajeffers@ir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81AF30B6C8FA478A5EC25D83DADD05" ma:contentTypeVersion="8" ma:contentTypeDescription="Create a new document." ma:contentTypeScope="" ma:versionID="3e389b326d5d3eb82aae20d005fb26c2">
  <xsd:schema xmlns:xsd="http://www.w3.org/2001/XMLSchema" xmlns:xs="http://www.w3.org/2001/XMLSchema" xmlns:p="http://schemas.microsoft.com/office/2006/metadata/properties" xmlns:ns2="a2acf4b7-5299-4edc-89db-040666088f36" xmlns:ns3="cb767506-8e56-465d-9fa5-96a982c31c26" targetNamespace="http://schemas.microsoft.com/office/2006/metadata/properties" ma:root="true" ma:fieldsID="1dc4c0cdb4df8aad9793cb92ddee8ebf" ns2:_="" ns3:_="">
    <xsd:import namespace="a2acf4b7-5299-4edc-89db-040666088f36"/>
    <xsd:import namespace="cb767506-8e56-465d-9fa5-96a982c31c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cf4b7-5299-4edc-89db-04066608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67506-8e56-465d-9fa5-96a982c31c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41298-017D-442C-B125-ACA8A1CE8E1C}">
  <ds:schemaRefs>
    <ds:schemaRef ds:uri="http://schemas.microsoft.com/sharepoint/v3/contenttype/forms"/>
  </ds:schemaRefs>
</ds:datastoreItem>
</file>

<file path=customXml/itemProps2.xml><?xml version="1.0" encoding="utf-8"?>
<ds:datastoreItem xmlns:ds="http://schemas.openxmlformats.org/officeDocument/2006/customXml" ds:itemID="{486EE9E0-6BAF-4EC5-8F83-FA8DDDAFD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cf4b7-5299-4edc-89db-040666088f36"/>
    <ds:schemaRef ds:uri="cb767506-8e56-465d-9fa5-96a982c31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4D28A-079C-49AA-A236-7C98815C5C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3410</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22805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21</cp:revision>
  <cp:lastPrinted>2018-12-05T18:16:00Z</cp:lastPrinted>
  <dcterms:created xsi:type="dcterms:W3CDTF">2018-12-05T14:20:00Z</dcterms:created>
  <dcterms:modified xsi:type="dcterms:W3CDTF">2019-02-07T14:17:00Z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0x0101000581AF30B6C8FA478A5EC25D83DADD05</vt:lpwstr>
  </property>
</Properties>
</file>